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924" w:rsidRDefault="00353924" w:rsidP="00353924"/>
    <w:p w:rsidR="00353924" w:rsidRDefault="00353924" w:rsidP="00353924">
      <w:pPr>
        <w:spacing w:before="12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Stratégia vyučovania</w:t>
      </w:r>
    </w:p>
    <w:p w:rsidR="00353924" w:rsidRDefault="00353924" w:rsidP="00353924">
      <w:pPr>
        <w:spacing w:before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Pri vyučovaní sa budú využívať nasledovné metódy a formy vyučovania:</w:t>
      </w:r>
    </w:p>
    <w:p w:rsidR="00353924" w:rsidRDefault="00353924" w:rsidP="00353924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9806" w:type="dxa"/>
        <w:tblInd w:w="-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82"/>
        <w:gridCol w:w="2977"/>
        <w:gridCol w:w="3847"/>
      </w:tblGrid>
      <w:tr w:rsidR="00353924" w:rsidTr="006A16CC">
        <w:trPr>
          <w:cantSplit/>
          <w:trHeight w:hRule="exact" w:val="278"/>
        </w:trPr>
        <w:tc>
          <w:tcPr>
            <w:tcW w:w="2982" w:type="dxa"/>
            <w:vMerge w:val="restart"/>
          </w:tcPr>
          <w:p w:rsidR="00353924" w:rsidRDefault="00353924" w:rsidP="006A16CC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Názov tematického celku</w:t>
            </w:r>
          </w:p>
        </w:tc>
        <w:tc>
          <w:tcPr>
            <w:tcW w:w="6824" w:type="dxa"/>
            <w:gridSpan w:val="2"/>
          </w:tcPr>
          <w:p w:rsidR="00353924" w:rsidRDefault="00353924" w:rsidP="006A16CC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Stratégia vyučovania</w:t>
            </w:r>
          </w:p>
        </w:tc>
      </w:tr>
      <w:tr w:rsidR="00353924" w:rsidTr="006A16CC">
        <w:trPr>
          <w:cantSplit/>
        </w:trPr>
        <w:tc>
          <w:tcPr>
            <w:tcW w:w="2982" w:type="dxa"/>
            <w:vMerge/>
          </w:tcPr>
          <w:p w:rsidR="00353924" w:rsidRDefault="00353924" w:rsidP="006A16CC"/>
        </w:tc>
        <w:tc>
          <w:tcPr>
            <w:tcW w:w="2977" w:type="dxa"/>
          </w:tcPr>
          <w:p w:rsidR="00353924" w:rsidRDefault="00353924" w:rsidP="006A16CC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Metódy </w:t>
            </w:r>
          </w:p>
        </w:tc>
        <w:tc>
          <w:tcPr>
            <w:tcW w:w="3847" w:type="dxa"/>
          </w:tcPr>
          <w:p w:rsidR="00353924" w:rsidRDefault="00353924" w:rsidP="006A16CC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Formy práce</w:t>
            </w:r>
          </w:p>
        </w:tc>
      </w:tr>
      <w:tr w:rsidR="00353924" w:rsidTr="006A16CC">
        <w:tc>
          <w:tcPr>
            <w:tcW w:w="2982" w:type="dxa"/>
          </w:tcPr>
          <w:p w:rsidR="00353924" w:rsidRPr="00A15376" w:rsidRDefault="00353924" w:rsidP="00353924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A15376">
              <w:rPr>
                <w:rFonts w:ascii="Arial" w:hAnsi="Arial" w:cs="Arial"/>
                <w:b/>
                <w:sz w:val="18"/>
                <w:szCs w:val="18"/>
              </w:rPr>
              <w:t xml:space="preserve">1. </w:t>
            </w:r>
            <w:r>
              <w:rPr>
                <w:rFonts w:ascii="Arial" w:hAnsi="Arial" w:cs="Arial"/>
                <w:b/>
                <w:sz w:val="18"/>
                <w:szCs w:val="18"/>
              </w:rPr>
              <w:t>Spotrebiteľ a jeho záujmy</w:t>
            </w:r>
          </w:p>
        </w:tc>
        <w:tc>
          <w:tcPr>
            <w:tcW w:w="2977" w:type="dxa"/>
          </w:tcPr>
          <w:p w:rsidR="00353924" w:rsidRDefault="00353924" w:rsidP="006A16CC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Objasňovanie</w:t>
            </w:r>
          </w:p>
          <w:p w:rsidR="00353924" w:rsidRDefault="00353924" w:rsidP="006A16CC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Výklad, vysvetľovanie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7" w:type="dxa"/>
          </w:tcPr>
          <w:p w:rsidR="00353924" w:rsidRDefault="00353924" w:rsidP="006A16CC">
            <w:pPr>
              <w:snapToGrid w:val="0"/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Frontálna práca žiakov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Skupinová práca žiakov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Práca s textom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3924" w:rsidTr="006A16CC">
        <w:tc>
          <w:tcPr>
            <w:tcW w:w="2982" w:type="dxa"/>
          </w:tcPr>
          <w:p w:rsidR="00353924" w:rsidRPr="00A15376" w:rsidRDefault="00353924" w:rsidP="00353924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A15376">
              <w:rPr>
                <w:rFonts w:ascii="Arial" w:hAnsi="Arial" w:cs="Arial"/>
                <w:b/>
                <w:sz w:val="18"/>
                <w:szCs w:val="18"/>
              </w:rPr>
              <w:t>2.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Riadenie a organizácia predaja</w:t>
            </w:r>
          </w:p>
        </w:tc>
        <w:tc>
          <w:tcPr>
            <w:tcW w:w="2977" w:type="dxa"/>
          </w:tcPr>
          <w:p w:rsidR="00353924" w:rsidRDefault="00353924" w:rsidP="006A16CC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Objasňovanie</w:t>
            </w:r>
          </w:p>
          <w:p w:rsidR="00353924" w:rsidRDefault="00353924" w:rsidP="006A16CC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</w:t>
            </w:r>
          </w:p>
          <w:p w:rsidR="00353924" w:rsidRDefault="00353924" w:rsidP="006A16CC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Výklad, vysvetľovanie</w:t>
            </w:r>
          </w:p>
          <w:p w:rsidR="00353924" w:rsidRDefault="00353924" w:rsidP="006A16CC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Problémový výklad</w:t>
            </w:r>
          </w:p>
          <w:p w:rsidR="00353924" w:rsidRDefault="00353924" w:rsidP="006A16CC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7" w:type="dxa"/>
          </w:tcPr>
          <w:p w:rsidR="00353924" w:rsidRDefault="00353924" w:rsidP="006A16CC">
            <w:pPr>
              <w:snapToGrid w:val="0"/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Frontálna práca žiakov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Skupinová práca žiakov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Riešenie úloh</w:t>
            </w:r>
          </w:p>
        </w:tc>
      </w:tr>
      <w:tr w:rsidR="00353924" w:rsidTr="006A16CC">
        <w:tc>
          <w:tcPr>
            <w:tcW w:w="2982" w:type="dxa"/>
          </w:tcPr>
          <w:p w:rsidR="00353924" w:rsidRPr="00A15376" w:rsidRDefault="00353924" w:rsidP="006A16CC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A15376">
              <w:rPr>
                <w:rFonts w:ascii="Arial" w:hAnsi="Arial" w:cs="Arial"/>
                <w:b/>
                <w:sz w:val="18"/>
                <w:szCs w:val="18"/>
              </w:rPr>
              <w:t>3.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Zásobovacia činnosť obchodných podnikov</w:t>
            </w:r>
            <w:r w:rsidRPr="00A15376">
              <w:rPr>
                <w:rFonts w:ascii="Arial" w:hAnsi="Arial" w:cs="Arial"/>
                <w:b/>
                <w:sz w:val="18"/>
                <w:szCs w:val="18"/>
              </w:rPr>
              <w:t xml:space="preserve"> Formy predaja a druhy služieb</w:t>
            </w:r>
          </w:p>
        </w:tc>
        <w:tc>
          <w:tcPr>
            <w:tcW w:w="2977" w:type="dxa"/>
          </w:tcPr>
          <w:p w:rsidR="00353924" w:rsidRDefault="00353924" w:rsidP="006A16CC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Rozprávanie</w:t>
            </w:r>
          </w:p>
          <w:p w:rsidR="00353924" w:rsidRDefault="00353924" w:rsidP="006A16CC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Objasňovanie</w:t>
            </w:r>
          </w:p>
          <w:p w:rsidR="00353924" w:rsidRDefault="00353924" w:rsidP="006A16CC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Výklad, vysvetľovanie</w:t>
            </w:r>
          </w:p>
          <w:p w:rsidR="00353924" w:rsidRDefault="00353924" w:rsidP="006A16CC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7" w:type="dxa"/>
          </w:tcPr>
          <w:p w:rsidR="00353924" w:rsidRDefault="00353924" w:rsidP="006A16CC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Frontálna práca žiakov</w:t>
            </w:r>
          </w:p>
          <w:p w:rsidR="00353924" w:rsidRDefault="00353924" w:rsidP="006A16CC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Precvičovanie</w:t>
            </w:r>
          </w:p>
          <w:p w:rsidR="00353924" w:rsidRDefault="00353924" w:rsidP="006A16CC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Písomné práce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Domáca práca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3924" w:rsidTr="006A16CC">
        <w:tc>
          <w:tcPr>
            <w:tcW w:w="2982" w:type="dxa"/>
          </w:tcPr>
          <w:p w:rsidR="00353924" w:rsidRPr="00A15376" w:rsidRDefault="00353924" w:rsidP="00353924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A15376">
              <w:rPr>
                <w:rFonts w:ascii="Arial" w:hAnsi="Arial" w:cs="Arial"/>
                <w:b/>
                <w:sz w:val="18"/>
                <w:szCs w:val="18"/>
              </w:rPr>
              <w:t xml:space="preserve">4. </w:t>
            </w:r>
            <w:r>
              <w:rPr>
                <w:rFonts w:ascii="Arial" w:hAnsi="Arial" w:cs="Arial"/>
                <w:b/>
                <w:sz w:val="18"/>
                <w:szCs w:val="18"/>
              </w:rPr>
              <w:t>Kúpno-predajné vzťahy</w:t>
            </w:r>
          </w:p>
        </w:tc>
        <w:tc>
          <w:tcPr>
            <w:tcW w:w="2977" w:type="dxa"/>
          </w:tcPr>
          <w:p w:rsidR="00353924" w:rsidRDefault="00353924" w:rsidP="006A16CC">
            <w:pPr>
              <w:snapToGrid w:val="0"/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Rozprávanie</w:t>
            </w:r>
          </w:p>
          <w:p w:rsidR="00353924" w:rsidRDefault="00353924" w:rsidP="006A16CC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Objasňovanie</w:t>
            </w:r>
          </w:p>
          <w:p w:rsidR="00353924" w:rsidRDefault="00353924" w:rsidP="006A16CC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Diskusia</w:t>
            </w:r>
          </w:p>
          <w:p w:rsidR="00353924" w:rsidRDefault="00353924" w:rsidP="006A16CC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Výklad, vysvetľovanie</w:t>
            </w:r>
          </w:p>
          <w:p w:rsidR="00353924" w:rsidRDefault="00353924" w:rsidP="006A16CC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7" w:type="dxa"/>
          </w:tcPr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Skupinová práca žiakov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Vyhľadávanie informácií – práca s internetom</w:t>
            </w:r>
          </w:p>
          <w:p w:rsidR="00353924" w:rsidRDefault="00353924" w:rsidP="006A16CC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Samostatné štúdium – práca s textom</w:t>
            </w:r>
          </w:p>
          <w:p w:rsidR="00353924" w:rsidRDefault="00353924" w:rsidP="006A16CC">
            <w:pPr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Cvičenie teoretické</w:t>
            </w:r>
          </w:p>
          <w:p w:rsidR="00353924" w:rsidRDefault="00353924" w:rsidP="006A16CC">
            <w:pPr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3924" w:rsidTr="006A16CC">
        <w:tc>
          <w:tcPr>
            <w:tcW w:w="2982" w:type="dxa"/>
          </w:tcPr>
          <w:p w:rsidR="00353924" w:rsidRPr="00A15376" w:rsidRDefault="00353924" w:rsidP="00353924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A15376">
              <w:rPr>
                <w:rFonts w:ascii="Arial" w:hAnsi="Arial" w:cs="Arial"/>
                <w:b/>
                <w:sz w:val="18"/>
                <w:szCs w:val="18"/>
              </w:rPr>
              <w:t xml:space="preserve">5. </w:t>
            </w:r>
            <w:r>
              <w:rPr>
                <w:rFonts w:ascii="Arial" w:hAnsi="Arial" w:cs="Arial"/>
                <w:b/>
                <w:sz w:val="18"/>
                <w:szCs w:val="18"/>
              </w:rPr>
              <w:t>Služby v obchode</w:t>
            </w:r>
          </w:p>
        </w:tc>
        <w:tc>
          <w:tcPr>
            <w:tcW w:w="2977" w:type="dxa"/>
          </w:tcPr>
          <w:p w:rsidR="00353924" w:rsidRDefault="00353924" w:rsidP="006A16CC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Objasňovanie</w:t>
            </w:r>
          </w:p>
          <w:p w:rsidR="00353924" w:rsidRDefault="00353924" w:rsidP="006A16CC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</w:t>
            </w:r>
          </w:p>
          <w:p w:rsidR="00353924" w:rsidRDefault="00353924" w:rsidP="006A16CC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Rozhovor, dialóg</w:t>
            </w:r>
          </w:p>
          <w:p w:rsidR="00353924" w:rsidRDefault="00353924" w:rsidP="006A16CC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Výklad, vysvetľovanie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7" w:type="dxa"/>
          </w:tcPr>
          <w:p w:rsidR="00353924" w:rsidRDefault="00353924" w:rsidP="006A16CC">
            <w:pPr>
              <w:snapToGrid w:val="0"/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Frontálna práca žiakov</w:t>
            </w:r>
          </w:p>
          <w:p w:rsidR="00353924" w:rsidRDefault="00353924" w:rsidP="0035392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Domáca úloha</w:t>
            </w:r>
          </w:p>
          <w:p w:rsidR="00353924" w:rsidRDefault="00353924" w:rsidP="0035392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Prezentácia</w:t>
            </w:r>
          </w:p>
        </w:tc>
      </w:tr>
      <w:tr w:rsidR="00353924" w:rsidTr="006A16CC">
        <w:tc>
          <w:tcPr>
            <w:tcW w:w="2982" w:type="dxa"/>
          </w:tcPr>
          <w:p w:rsidR="00353924" w:rsidRPr="00A15376" w:rsidRDefault="00353924" w:rsidP="006A16CC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A15376">
              <w:rPr>
                <w:rFonts w:ascii="Arial" w:hAnsi="Arial" w:cs="Arial"/>
                <w:b/>
                <w:sz w:val="18"/>
                <w:szCs w:val="18"/>
              </w:rPr>
              <w:t xml:space="preserve">6. </w:t>
            </w:r>
            <w:r>
              <w:rPr>
                <w:rFonts w:ascii="Arial" w:hAnsi="Arial" w:cs="Arial"/>
                <w:b/>
                <w:sz w:val="18"/>
                <w:szCs w:val="18"/>
              </w:rPr>
              <w:t>Pracovníci v obchode</w:t>
            </w:r>
          </w:p>
          <w:p w:rsidR="00353924" w:rsidRPr="00A15376" w:rsidRDefault="00353924" w:rsidP="006A16CC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</w:tcPr>
          <w:p w:rsidR="00353924" w:rsidRDefault="00353924" w:rsidP="006A16CC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Rozprávanie</w:t>
            </w:r>
          </w:p>
          <w:p w:rsidR="00353924" w:rsidRDefault="00353924" w:rsidP="006A16CC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Objasňovanie</w:t>
            </w:r>
          </w:p>
          <w:p w:rsidR="00353924" w:rsidRDefault="00353924" w:rsidP="006A16CC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Rozhovor,</w:t>
            </w:r>
          </w:p>
          <w:p w:rsidR="00353924" w:rsidRDefault="00353924" w:rsidP="006A16CC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Výklad, vysvetľovanie</w:t>
            </w:r>
          </w:p>
        </w:tc>
        <w:tc>
          <w:tcPr>
            <w:tcW w:w="3847" w:type="dxa"/>
          </w:tcPr>
          <w:p w:rsidR="00353924" w:rsidRDefault="00353924" w:rsidP="006A16CC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Individuálna práca žiakov – samostatná práca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Skupinová práca žiakov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Vyhľadávanie informácií - internet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Riešenie úloh</w:t>
            </w:r>
          </w:p>
          <w:p w:rsidR="00353924" w:rsidRDefault="00353924" w:rsidP="00353924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3924" w:rsidTr="006A16CC">
        <w:tc>
          <w:tcPr>
            <w:tcW w:w="2982" w:type="dxa"/>
          </w:tcPr>
          <w:p w:rsidR="00353924" w:rsidRPr="00A15376" w:rsidRDefault="00353924" w:rsidP="00353924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A15376">
              <w:rPr>
                <w:rFonts w:ascii="Arial" w:hAnsi="Arial" w:cs="Arial"/>
                <w:b/>
                <w:sz w:val="18"/>
                <w:szCs w:val="18"/>
              </w:rPr>
              <w:t xml:space="preserve">7. </w:t>
            </w:r>
            <w:r>
              <w:rPr>
                <w:rFonts w:ascii="Arial" w:hAnsi="Arial" w:cs="Arial"/>
                <w:b/>
                <w:sz w:val="18"/>
                <w:szCs w:val="18"/>
              </w:rPr>
              <w:t>Obchod ako odvetvie NH</w:t>
            </w:r>
          </w:p>
        </w:tc>
        <w:tc>
          <w:tcPr>
            <w:tcW w:w="2977" w:type="dxa"/>
          </w:tcPr>
          <w:p w:rsidR="00353924" w:rsidRDefault="00353924" w:rsidP="006A16CC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Rozprávanie</w:t>
            </w:r>
          </w:p>
          <w:p w:rsidR="00353924" w:rsidRDefault="00353924" w:rsidP="006A16CC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Objasňovanie</w:t>
            </w:r>
          </w:p>
          <w:p w:rsidR="00353924" w:rsidRDefault="00353924" w:rsidP="006A16CC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</w:t>
            </w:r>
          </w:p>
          <w:p w:rsidR="00353924" w:rsidRDefault="00353924" w:rsidP="006A16CC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Rozhovor,</w:t>
            </w:r>
          </w:p>
          <w:p w:rsidR="00353924" w:rsidRDefault="00353924" w:rsidP="006A16CC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Výklad a vysvetľovanie</w:t>
            </w:r>
          </w:p>
          <w:p w:rsidR="00353924" w:rsidRDefault="00353924" w:rsidP="006A16CC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53924" w:rsidRDefault="00353924" w:rsidP="006A16CC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7" w:type="dxa"/>
          </w:tcPr>
          <w:p w:rsidR="00353924" w:rsidRDefault="00353924" w:rsidP="006A16CC">
            <w:pPr>
              <w:snapToGrid w:val="0"/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Frontálna práca žiakov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Individuálna práca žiakov – samostatná práca</w:t>
            </w:r>
          </w:p>
          <w:p w:rsidR="00353924" w:rsidRDefault="00353924" w:rsidP="0035392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Práca s internetom</w:t>
            </w:r>
          </w:p>
        </w:tc>
      </w:tr>
    </w:tbl>
    <w:p w:rsidR="00353924" w:rsidRDefault="00353924" w:rsidP="00353924">
      <w:pPr>
        <w:spacing w:before="120"/>
        <w:jc w:val="both"/>
      </w:pPr>
    </w:p>
    <w:p w:rsidR="00353924" w:rsidRDefault="00353924" w:rsidP="00353924">
      <w:pPr>
        <w:spacing w:before="120"/>
        <w:jc w:val="both"/>
      </w:pPr>
    </w:p>
    <w:p w:rsidR="00353924" w:rsidRDefault="00353924" w:rsidP="00353924">
      <w:pPr>
        <w:spacing w:before="120"/>
        <w:jc w:val="both"/>
      </w:pPr>
    </w:p>
    <w:p w:rsidR="00353924" w:rsidRDefault="00353924" w:rsidP="00353924">
      <w:pPr>
        <w:spacing w:before="120"/>
        <w:jc w:val="both"/>
      </w:pPr>
    </w:p>
    <w:p w:rsidR="00353924" w:rsidRDefault="00353924" w:rsidP="00353924">
      <w:pPr>
        <w:spacing w:before="120"/>
        <w:jc w:val="both"/>
      </w:pPr>
    </w:p>
    <w:p w:rsidR="00353924" w:rsidRDefault="00353924" w:rsidP="00353924">
      <w:pPr>
        <w:spacing w:before="120"/>
        <w:jc w:val="both"/>
      </w:pPr>
    </w:p>
    <w:p w:rsidR="00353924" w:rsidRDefault="00353924" w:rsidP="00353924">
      <w:pPr>
        <w:spacing w:before="120"/>
        <w:jc w:val="both"/>
      </w:pPr>
    </w:p>
    <w:p w:rsidR="00353924" w:rsidRDefault="00353924" w:rsidP="00353924">
      <w:pPr>
        <w:spacing w:before="120"/>
        <w:jc w:val="both"/>
      </w:pPr>
    </w:p>
    <w:p w:rsidR="00353924" w:rsidRDefault="00353924" w:rsidP="00353924">
      <w:pPr>
        <w:spacing w:before="120"/>
        <w:jc w:val="both"/>
      </w:pPr>
    </w:p>
    <w:p w:rsidR="00353924" w:rsidRDefault="00353924" w:rsidP="00353924">
      <w:pPr>
        <w:spacing w:before="120"/>
        <w:jc w:val="both"/>
      </w:pPr>
    </w:p>
    <w:p w:rsidR="00353924" w:rsidRDefault="00353924" w:rsidP="00353924">
      <w:pPr>
        <w:spacing w:before="120"/>
        <w:jc w:val="both"/>
        <w:rPr>
          <w:rFonts w:ascii="Arial" w:hAnsi="Arial" w:cs="Arial"/>
          <w:b/>
          <w:sz w:val="18"/>
          <w:szCs w:val="18"/>
        </w:rPr>
      </w:pPr>
    </w:p>
    <w:p w:rsidR="00353924" w:rsidRDefault="00353924" w:rsidP="00353924">
      <w:pPr>
        <w:spacing w:before="12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>Učebné zdroje</w:t>
      </w:r>
    </w:p>
    <w:p w:rsidR="00353924" w:rsidRDefault="00353924" w:rsidP="00353924">
      <w:pPr>
        <w:spacing w:before="120"/>
        <w:jc w:val="both"/>
        <w:rPr>
          <w:rFonts w:ascii="Arial" w:hAnsi="Arial" w:cs="Arial"/>
          <w:sz w:val="18"/>
          <w:szCs w:val="18"/>
        </w:rPr>
      </w:pPr>
    </w:p>
    <w:p w:rsidR="00353924" w:rsidRDefault="00353924" w:rsidP="00353924">
      <w:pPr>
        <w:spacing w:before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 podporou a aktiváciu vyučovania a učenia žiakov sa využijú nasledovné učebné zdroje: </w:t>
      </w:r>
    </w:p>
    <w:p w:rsidR="00353924" w:rsidRDefault="00353924" w:rsidP="00353924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9856" w:type="dxa"/>
        <w:tblInd w:w="-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44"/>
        <w:gridCol w:w="2451"/>
        <w:gridCol w:w="1497"/>
        <w:gridCol w:w="1497"/>
        <w:gridCol w:w="2367"/>
      </w:tblGrid>
      <w:tr w:rsidR="00353924" w:rsidTr="006A16CC">
        <w:tc>
          <w:tcPr>
            <w:tcW w:w="2044" w:type="dxa"/>
          </w:tcPr>
          <w:p w:rsidR="00353924" w:rsidRDefault="00353924" w:rsidP="006A16CC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Názov tematického celku</w:t>
            </w:r>
          </w:p>
        </w:tc>
        <w:tc>
          <w:tcPr>
            <w:tcW w:w="2451" w:type="dxa"/>
          </w:tcPr>
          <w:p w:rsidR="00353924" w:rsidRDefault="00353924" w:rsidP="006A16CC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Odborná literatúra</w:t>
            </w:r>
          </w:p>
        </w:tc>
        <w:tc>
          <w:tcPr>
            <w:tcW w:w="1497" w:type="dxa"/>
          </w:tcPr>
          <w:p w:rsidR="00353924" w:rsidRDefault="00353924" w:rsidP="006A16CC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Didaktická technika</w:t>
            </w:r>
          </w:p>
        </w:tc>
        <w:tc>
          <w:tcPr>
            <w:tcW w:w="1497" w:type="dxa"/>
          </w:tcPr>
          <w:p w:rsidR="00353924" w:rsidRDefault="00353924" w:rsidP="006A16CC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Materiálne výučbové prostriedky</w:t>
            </w:r>
          </w:p>
        </w:tc>
        <w:tc>
          <w:tcPr>
            <w:tcW w:w="2367" w:type="dxa"/>
          </w:tcPr>
          <w:p w:rsidR="00353924" w:rsidRDefault="00353924" w:rsidP="006A16CC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Ďalšie zdroje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(internet, knižnica, ...</w:t>
            </w:r>
          </w:p>
        </w:tc>
      </w:tr>
      <w:tr w:rsidR="00353924" w:rsidTr="003A61A7">
        <w:trPr>
          <w:trHeight w:val="1128"/>
        </w:trPr>
        <w:tc>
          <w:tcPr>
            <w:tcW w:w="2044" w:type="dxa"/>
          </w:tcPr>
          <w:p w:rsidR="00353924" w:rsidRPr="00A15376" w:rsidRDefault="00353924" w:rsidP="006A16CC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A15376">
              <w:rPr>
                <w:rFonts w:ascii="Arial" w:hAnsi="Arial" w:cs="Arial"/>
                <w:b/>
                <w:sz w:val="18"/>
                <w:szCs w:val="18"/>
              </w:rPr>
              <w:t xml:space="preserve">1. </w:t>
            </w:r>
            <w:r>
              <w:rPr>
                <w:rFonts w:ascii="Arial" w:hAnsi="Arial" w:cs="Arial"/>
                <w:b/>
                <w:sz w:val="18"/>
                <w:szCs w:val="18"/>
              </w:rPr>
              <w:t>Spotrebiteľ a jeho záujmy</w:t>
            </w:r>
          </w:p>
        </w:tc>
        <w:tc>
          <w:tcPr>
            <w:tcW w:w="2451" w:type="dxa"/>
          </w:tcPr>
          <w:p w:rsidR="00353924" w:rsidRDefault="003A61A7" w:rsidP="006A16CC">
            <w:pPr>
              <w:snapToGrid w:val="0"/>
              <w:rPr>
                <w:rFonts w:ascii="Arial" w:hAnsi="Arial" w:cs="Arial"/>
                <w:sz w:val="14"/>
                <w:szCs w:val="18"/>
              </w:rPr>
            </w:pPr>
            <w:r>
              <w:rPr>
                <w:rFonts w:ascii="Arial" w:hAnsi="Arial" w:cs="Arial"/>
                <w:sz w:val="14"/>
                <w:szCs w:val="18"/>
              </w:rPr>
              <w:t xml:space="preserve"> Zákon o ochrane spotrebiteľa</w:t>
            </w:r>
          </w:p>
          <w:p w:rsidR="003A61A7" w:rsidRPr="007111BB" w:rsidRDefault="003A61A7" w:rsidP="006A16CC">
            <w:pPr>
              <w:snapToGrid w:val="0"/>
              <w:rPr>
                <w:rFonts w:ascii="Arial" w:hAnsi="Arial" w:cs="Arial"/>
                <w:sz w:val="14"/>
                <w:szCs w:val="18"/>
              </w:rPr>
            </w:pPr>
          </w:p>
          <w:p w:rsidR="00353924" w:rsidRPr="007111BB" w:rsidRDefault="00353924" w:rsidP="006A16CC">
            <w:pPr>
              <w:snapToGrid w:val="0"/>
              <w:rPr>
                <w:rFonts w:ascii="Arial" w:hAnsi="Arial" w:cs="Arial"/>
                <w:sz w:val="14"/>
                <w:szCs w:val="18"/>
              </w:rPr>
            </w:pPr>
            <w:r w:rsidRPr="007111BB">
              <w:rPr>
                <w:rFonts w:ascii="Arial" w:hAnsi="Arial" w:cs="Arial"/>
                <w:sz w:val="14"/>
                <w:szCs w:val="18"/>
              </w:rPr>
              <w:t xml:space="preserve">Miroslava </w:t>
            </w:r>
            <w:proofErr w:type="spellStart"/>
            <w:r w:rsidRPr="007111BB">
              <w:rPr>
                <w:rFonts w:ascii="Arial" w:hAnsi="Arial" w:cs="Arial"/>
                <w:sz w:val="14"/>
                <w:szCs w:val="18"/>
              </w:rPr>
              <w:t>Jakubeková</w:t>
            </w:r>
            <w:proofErr w:type="spellEnd"/>
            <w:r w:rsidRPr="007111BB">
              <w:rPr>
                <w:rFonts w:ascii="Arial" w:hAnsi="Arial" w:cs="Arial"/>
                <w:sz w:val="14"/>
                <w:szCs w:val="18"/>
              </w:rPr>
              <w:t xml:space="preserve">, Soňa </w:t>
            </w:r>
            <w:proofErr w:type="spellStart"/>
            <w:r w:rsidRPr="007111BB">
              <w:rPr>
                <w:rFonts w:ascii="Arial" w:hAnsi="Arial" w:cs="Arial"/>
                <w:sz w:val="14"/>
                <w:szCs w:val="18"/>
              </w:rPr>
              <w:t>Kúrňavová</w:t>
            </w:r>
            <w:proofErr w:type="spellEnd"/>
            <w:r w:rsidRPr="007111BB">
              <w:rPr>
                <w:rFonts w:ascii="Arial" w:hAnsi="Arial" w:cs="Arial"/>
                <w:sz w:val="14"/>
                <w:szCs w:val="18"/>
              </w:rPr>
              <w:t xml:space="preserve">, Eva </w:t>
            </w:r>
            <w:proofErr w:type="spellStart"/>
            <w:r w:rsidRPr="007111BB">
              <w:rPr>
                <w:rFonts w:ascii="Arial" w:hAnsi="Arial" w:cs="Arial"/>
                <w:sz w:val="14"/>
                <w:szCs w:val="18"/>
              </w:rPr>
              <w:t>Hartmannová</w:t>
            </w:r>
            <w:proofErr w:type="spellEnd"/>
            <w:r w:rsidRPr="007111BB">
              <w:rPr>
                <w:rFonts w:ascii="Arial" w:hAnsi="Arial" w:cs="Arial"/>
                <w:sz w:val="14"/>
                <w:szCs w:val="18"/>
              </w:rPr>
              <w:t>: Ekonomika pre študijné odbory výrobného a nevýrobného zamerania, SPN Bratislava 2004</w:t>
            </w:r>
          </w:p>
          <w:p w:rsidR="00353924" w:rsidRPr="007111BB" w:rsidRDefault="00353924" w:rsidP="006A16CC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1497" w:type="dxa"/>
          </w:tcPr>
          <w:p w:rsidR="00353924" w:rsidRDefault="00353924" w:rsidP="006A16CC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Tabuľa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</w:tcPr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Slovníky  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Učebnice</w:t>
            </w:r>
          </w:p>
          <w:p w:rsidR="00353924" w:rsidRDefault="003A61A7" w:rsidP="006A16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Zošit</w:t>
            </w:r>
          </w:p>
        </w:tc>
        <w:tc>
          <w:tcPr>
            <w:tcW w:w="2367" w:type="dxa"/>
          </w:tcPr>
          <w:p w:rsidR="00353924" w:rsidRDefault="00353924" w:rsidP="006A16CC">
            <w:pPr>
              <w:snapToGrid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Darina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Orbánová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, Ľudmila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Velichová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: Maturujem z ekonomiky, SPN Bratislava, 2005</w:t>
            </w:r>
          </w:p>
          <w:p w:rsidR="00353924" w:rsidRDefault="00353924" w:rsidP="006A16CC">
            <w:pPr>
              <w:snapToGrid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Internet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11BB" w:rsidTr="006A16CC">
        <w:tc>
          <w:tcPr>
            <w:tcW w:w="2044" w:type="dxa"/>
          </w:tcPr>
          <w:p w:rsidR="007111BB" w:rsidRPr="00A15376" w:rsidRDefault="007111BB" w:rsidP="006A16CC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A15376">
              <w:rPr>
                <w:rFonts w:ascii="Arial" w:hAnsi="Arial" w:cs="Arial"/>
                <w:b/>
                <w:sz w:val="18"/>
                <w:szCs w:val="18"/>
              </w:rPr>
              <w:t>2.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Riadenie a organizácia predaja</w:t>
            </w:r>
          </w:p>
        </w:tc>
        <w:tc>
          <w:tcPr>
            <w:tcW w:w="2451" w:type="dxa"/>
          </w:tcPr>
          <w:p w:rsidR="007111BB" w:rsidRDefault="007111BB" w:rsidP="006A16CC">
            <w:pPr>
              <w:snapToGrid w:val="0"/>
              <w:rPr>
                <w:rFonts w:ascii="Arial" w:hAnsi="Arial" w:cs="Arial"/>
                <w:sz w:val="14"/>
                <w:szCs w:val="18"/>
              </w:rPr>
            </w:pPr>
            <w:r w:rsidRPr="007111BB">
              <w:rPr>
                <w:rFonts w:ascii="Arial" w:hAnsi="Arial" w:cs="Arial"/>
                <w:sz w:val="14"/>
                <w:szCs w:val="18"/>
              </w:rPr>
              <w:t xml:space="preserve">Ing. Eva </w:t>
            </w:r>
            <w:proofErr w:type="spellStart"/>
            <w:r w:rsidRPr="007111BB">
              <w:rPr>
                <w:rFonts w:ascii="Arial" w:hAnsi="Arial" w:cs="Arial"/>
                <w:sz w:val="14"/>
                <w:szCs w:val="18"/>
              </w:rPr>
              <w:t>Hudečková</w:t>
            </w:r>
            <w:proofErr w:type="spellEnd"/>
            <w:r w:rsidRPr="007111BB">
              <w:rPr>
                <w:rFonts w:ascii="Arial" w:hAnsi="Arial" w:cs="Arial"/>
                <w:sz w:val="14"/>
                <w:szCs w:val="18"/>
              </w:rPr>
              <w:t xml:space="preserve">, Ing. Jana </w:t>
            </w:r>
            <w:proofErr w:type="spellStart"/>
            <w:r w:rsidRPr="007111BB">
              <w:rPr>
                <w:rFonts w:ascii="Arial" w:hAnsi="Arial" w:cs="Arial"/>
                <w:sz w:val="14"/>
                <w:szCs w:val="18"/>
              </w:rPr>
              <w:t>Štofilová</w:t>
            </w:r>
            <w:proofErr w:type="spellEnd"/>
            <w:r w:rsidRPr="007111BB">
              <w:rPr>
                <w:rFonts w:ascii="Arial" w:hAnsi="Arial" w:cs="Arial"/>
                <w:sz w:val="14"/>
                <w:szCs w:val="18"/>
              </w:rPr>
              <w:t xml:space="preserve">, </w:t>
            </w:r>
            <w:proofErr w:type="spellStart"/>
            <w:r w:rsidRPr="007111BB">
              <w:rPr>
                <w:rFonts w:ascii="Arial" w:hAnsi="Arial" w:cs="Arial"/>
                <w:sz w:val="14"/>
                <w:szCs w:val="18"/>
              </w:rPr>
              <w:t>CSc</w:t>
            </w:r>
            <w:proofErr w:type="spellEnd"/>
            <w:r w:rsidRPr="007111BB">
              <w:rPr>
                <w:rFonts w:ascii="Arial" w:hAnsi="Arial" w:cs="Arial"/>
                <w:sz w:val="14"/>
                <w:szCs w:val="18"/>
              </w:rPr>
              <w:t>: Obchodná prevádzka pre 2. ročník SOU, SPN Bratislava, 1997</w:t>
            </w:r>
          </w:p>
          <w:p w:rsidR="007111BB" w:rsidRPr="007111BB" w:rsidRDefault="007111BB" w:rsidP="006A16CC">
            <w:pPr>
              <w:snapToGrid w:val="0"/>
              <w:rPr>
                <w:rFonts w:ascii="Arial" w:hAnsi="Arial" w:cs="Arial"/>
                <w:sz w:val="14"/>
                <w:szCs w:val="18"/>
              </w:rPr>
            </w:pPr>
            <w:r>
              <w:rPr>
                <w:rFonts w:ascii="Arial" w:hAnsi="Arial" w:cs="Arial"/>
                <w:sz w:val="14"/>
                <w:szCs w:val="18"/>
              </w:rPr>
              <w:t xml:space="preserve">Ing. D. </w:t>
            </w:r>
            <w:proofErr w:type="spellStart"/>
            <w:r>
              <w:rPr>
                <w:rFonts w:ascii="Arial" w:hAnsi="Arial" w:cs="Arial"/>
                <w:sz w:val="14"/>
                <w:szCs w:val="18"/>
              </w:rPr>
              <w:t>Orbánová</w:t>
            </w:r>
            <w:proofErr w:type="spellEnd"/>
            <w:r>
              <w:rPr>
                <w:rFonts w:ascii="Arial" w:hAnsi="Arial" w:cs="Arial"/>
                <w:sz w:val="14"/>
                <w:szCs w:val="18"/>
              </w:rPr>
              <w:t xml:space="preserve">, PhD., Ing. Ľ. </w:t>
            </w:r>
            <w:proofErr w:type="spellStart"/>
            <w:r>
              <w:rPr>
                <w:rFonts w:ascii="Arial" w:hAnsi="Arial" w:cs="Arial"/>
                <w:sz w:val="14"/>
                <w:szCs w:val="18"/>
              </w:rPr>
              <w:t>Velichová</w:t>
            </w:r>
            <w:proofErr w:type="spellEnd"/>
            <w:r>
              <w:rPr>
                <w:rFonts w:ascii="Arial" w:hAnsi="Arial" w:cs="Arial"/>
                <w:sz w:val="14"/>
                <w:szCs w:val="18"/>
              </w:rPr>
              <w:t>, PhD." Podniková ekonomika 2, SPN, 2008</w:t>
            </w:r>
          </w:p>
        </w:tc>
        <w:tc>
          <w:tcPr>
            <w:tcW w:w="1497" w:type="dxa"/>
          </w:tcPr>
          <w:p w:rsidR="007111BB" w:rsidRDefault="007111BB" w:rsidP="006A16CC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Tabuľa</w:t>
            </w:r>
          </w:p>
          <w:p w:rsidR="007111BB" w:rsidRDefault="007111BB" w:rsidP="006A16C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Dataprojektor</w:t>
            </w:r>
            <w:proofErr w:type="spellEnd"/>
          </w:p>
          <w:p w:rsidR="007111BB" w:rsidRDefault="007111BB" w:rsidP="006A16CC">
            <w:pPr>
              <w:rPr>
                <w:rFonts w:ascii="Arial" w:hAnsi="Arial" w:cs="Arial"/>
                <w:sz w:val="18"/>
                <w:szCs w:val="18"/>
              </w:rPr>
            </w:pPr>
          </w:p>
          <w:p w:rsidR="007111BB" w:rsidRDefault="007111BB" w:rsidP="006A16C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</w:tcPr>
          <w:p w:rsidR="007111BB" w:rsidRDefault="007111BB" w:rsidP="006A16CC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Obrazy</w:t>
            </w:r>
          </w:p>
          <w:p w:rsidR="007111BB" w:rsidRDefault="007111BB" w:rsidP="006A16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Schémy </w:t>
            </w:r>
          </w:p>
          <w:p w:rsidR="007111BB" w:rsidRDefault="007111BB" w:rsidP="006A16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Zošity</w:t>
            </w:r>
          </w:p>
        </w:tc>
        <w:tc>
          <w:tcPr>
            <w:tcW w:w="2367" w:type="dxa"/>
          </w:tcPr>
          <w:p w:rsidR="007111BB" w:rsidRDefault="007111BB" w:rsidP="006A16CC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Ekonomické slovníky</w:t>
            </w:r>
          </w:p>
          <w:p w:rsidR="007111BB" w:rsidRDefault="007111BB" w:rsidP="006A16CC">
            <w:pPr>
              <w:rPr>
                <w:rFonts w:ascii="Arial" w:hAnsi="Arial" w:cs="Arial"/>
                <w:sz w:val="18"/>
                <w:szCs w:val="18"/>
              </w:rPr>
            </w:pPr>
          </w:p>
          <w:p w:rsidR="007111BB" w:rsidRDefault="007111BB" w:rsidP="006A16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Internet</w:t>
            </w:r>
          </w:p>
        </w:tc>
      </w:tr>
      <w:tr w:rsidR="00353924" w:rsidTr="006A16CC">
        <w:tc>
          <w:tcPr>
            <w:tcW w:w="2044" w:type="dxa"/>
          </w:tcPr>
          <w:p w:rsidR="00353924" w:rsidRPr="00A15376" w:rsidRDefault="00353924" w:rsidP="006A16CC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A15376">
              <w:rPr>
                <w:rFonts w:ascii="Arial" w:hAnsi="Arial" w:cs="Arial"/>
                <w:b/>
                <w:sz w:val="18"/>
                <w:szCs w:val="18"/>
              </w:rPr>
              <w:t>3.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Zásobovacia činnosť obchodných podnikov</w:t>
            </w:r>
            <w:r w:rsidRPr="00A15376">
              <w:rPr>
                <w:rFonts w:ascii="Arial" w:hAnsi="Arial" w:cs="Arial"/>
                <w:b/>
                <w:sz w:val="18"/>
                <w:szCs w:val="18"/>
              </w:rPr>
              <w:t xml:space="preserve"> Formy predaja a druhy služieb</w:t>
            </w:r>
          </w:p>
        </w:tc>
        <w:tc>
          <w:tcPr>
            <w:tcW w:w="2451" w:type="dxa"/>
          </w:tcPr>
          <w:p w:rsidR="00353924" w:rsidRDefault="007111BB" w:rsidP="006A16CC">
            <w:pPr>
              <w:snapToGrid w:val="0"/>
              <w:rPr>
                <w:rFonts w:ascii="Arial" w:hAnsi="Arial" w:cs="Arial"/>
                <w:sz w:val="14"/>
                <w:szCs w:val="18"/>
              </w:rPr>
            </w:pPr>
            <w:r>
              <w:rPr>
                <w:rFonts w:ascii="Arial" w:hAnsi="Arial" w:cs="Arial"/>
                <w:sz w:val="14"/>
                <w:szCs w:val="18"/>
              </w:rPr>
              <w:t xml:space="preserve">Ing. Sidónia </w:t>
            </w:r>
            <w:proofErr w:type="spellStart"/>
            <w:r>
              <w:rPr>
                <w:rFonts w:ascii="Arial" w:hAnsi="Arial" w:cs="Arial"/>
                <w:sz w:val="14"/>
                <w:szCs w:val="18"/>
              </w:rPr>
              <w:t>Golanová</w:t>
            </w:r>
            <w:proofErr w:type="spellEnd"/>
            <w:r>
              <w:rPr>
                <w:rFonts w:ascii="Arial" w:hAnsi="Arial" w:cs="Arial"/>
                <w:sz w:val="14"/>
                <w:szCs w:val="18"/>
              </w:rPr>
              <w:t>: Obchodná prevádzka 3, SPN, Bratislava, 2008</w:t>
            </w:r>
          </w:p>
          <w:p w:rsidR="007111BB" w:rsidRDefault="007111BB" w:rsidP="006A16CC">
            <w:pPr>
              <w:snapToGrid w:val="0"/>
              <w:rPr>
                <w:rFonts w:ascii="Arial" w:hAnsi="Arial" w:cs="Arial"/>
                <w:sz w:val="14"/>
                <w:szCs w:val="18"/>
              </w:rPr>
            </w:pPr>
          </w:p>
          <w:p w:rsidR="007111BB" w:rsidRPr="007111BB" w:rsidRDefault="007111BB" w:rsidP="006A16CC">
            <w:pPr>
              <w:snapToGrid w:val="0"/>
              <w:rPr>
                <w:rFonts w:ascii="Arial" w:hAnsi="Arial" w:cs="Arial"/>
                <w:sz w:val="14"/>
                <w:szCs w:val="18"/>
              </w:rPr>
            </w:pPr>
            <w:r>
              <w:rPr>
                <w:rFonts w:ascii="Arial" w:hAnsi="Arial" w:cs="Arial"/>
                <w:sz w:val="14"/>
                <w:szCs w:val="18"/>
              </w:rPr>
              <w:t xml:space="preserve">Ing. D. </w:t>
            </w:r>
            <w:proofErr w:type="spellStart"/>
            <w:r>
              <w:rPr>
                <w:rFonts w:ascii="Arial" w:hAnsi="Arial" w:cs="Arial"/>
                <w:sz w:val="14"/>
                <w:szCs w:val="18"/>
              </w:rPr>
              <w:t>Orbánová</w:t>
            </w:r>
            <w:proofErr w:type="spellEnd"/>
            <w:r>
              <w:rPr>
                <w:rFonts w:ascii="Arial" w:hAnsi="Arial" w:cs="Arial"/>
                <w:sz w:val="14"/>
                <w:szCs w:val="18"/>
              </w:rPr>
              <w:t xml:space="preserve">, PhD., Ing. Ľ. </w:t>
            </w:r>
            <w:proofErr w:type="spellStart"/>
            <w:r>
              <w:rPr>
                <w:rFonts w:ascii="Arial" w:hAnsi="Arial" w:cs="Arial"/>
                <w:sz w:val="14"/>
                <w:szCs w:val="18"/>
              </w:rPr>
              <w:t>Velichová</w:t>
            </w:r>
            <w:proofErr w:type="spellEnd"/>
            <w:r>
              <w:rPr>
                <w:rFonts w:ascii="Arial" w:hAnsi="Arial" w:cs="Arial"/>
                <w:sz w:val="14"/>
                <w:szCs w:val="18"/>
              </w:rPr>
              <w:t>, PhD." Podniková ekonomika 2, SPN, 2008</w:t>
            </w:r>
          </w:p>
        </w:tc>
        <w:tc>
          <w:tcPr>
            <w:tcW w:w="1497" w:type="dxa"/>
          </w:tcPr>
          <w:p w:rsidR="00353924" w:rsidRDefault="00353924" w:rsidP="006A16CC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Tabuľa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Dataprojektor</w:t>
            </w:r>
            <w:proofErr w:type="spellEnd"/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</w:tcPr>
          <w:p w:rsidR="00353924" w:rsidRDefault="00353924" w:rsidP="006A16CC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Schémy 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Zošity</w:t>
            </w:r>
          </w:p>
          <w:p w:rsidR="003A61A7" w:rsidRDefault="003A61A7" w:rsidP="006A16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Doklady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</w:tcPr>
          <w:p w:rsidR="00353924" w:rsidRDefault="00353924" w:rsidP="006A16CC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Internet 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Ekonomické slovníky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3924" w:rsidTr="006A16CC">
        <w:tc>
          <w:tcPr>
            <w:tcW w:w="2044" w:type="dxa"/>
          </w:tcPr>
          <w:p w:rsidR="00353924" w:rsidRPr="00A15376" w:rsidRDefault="00353924" w:rsidP="006A16CC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A15376">
              <w:rPr>
                <w:rFonts w:ascii="Arial" w:hAnsi="Arial" w:cs="Arial"/>
                <w:b/>
                <w:sz w:val="18"/>
                <w:szCs w:val="18"/>
              </w:rPr>
              <w:t xml:space="preserve">4. </w:t>
            </w:r>
            <w:r>
              <w:rPr>
                <w:rFonts w:ascii="Arial" w:hAnsi="Arial" w:cs="Arial"/>
                <w:b/>
                <w:sz w:val="18"/>
                <w:szCs w:val="18"/>
              </w:rPr>
              <w:t>Kúpno-predajné vzťahy</w:t>
            </w:r>
          </w:p>
        </w:tc>
        <w:tc>
          <w:tcPr>
            <w:tcW w:w="2451" w:type="dxa"/>
          </w:tcPr>
          <w:p w:rsidR="00353924" w:rsidRPr="007111BB" w:rsidRDefault="00353924" w:rsidP="006A16CC">
            <w:pPr>
              <w:snapToGrid w:val="0"/>
              <w:rPr>
                <w:rFonts w:ascii="Arial" w:hAnsi="Arial" w:cs="Arial"/>
                <w:sz w:val="14"/>
                <w:szCs w:val="18"/>
              </w:rPr>
            </w:pPr>
            <w:r w:rsidRPr="007111BB">
              <w:rPr>
                <w:rFonts w:ascii="Arial" w:hAnsi="Arial" w:cs="Arial"/>
                <w:sz w:val="14"/>
                <w:szCs w:val="18"/>
              </w:rPr>
              <w:t xml:space="preserve">Rudolf </w:t>
            </w:r>
            <w:proofErr w:type="spellStart"/>
            <w:r w:rsidRPr="007111BB">
              <w:rPr>
                <w:rFonts w:ascii="Arial" w:hAnsi="Arial" w:cs="Arial"/>
                <w:sz w:val="14"/>
                <w:szCs w:val="18"/>
              </w:rPr>
              <w:t>Šlosár</w:t>
            </w:r>
            <w:proofErr w:type="spellEnd"/>
            <w:r w:rsidRPr="007111BB">
              <w:rPr>
                <w:rFonts w:ascii="Arial" w:hAnsi="Arial" w:cs="Arial"/>
                <w:sz w:val="14"/>
                <w:szCs w:val="18"/>
              </w:rPr>
              <w:t xml:space="preserve">, Ľudmila </w:t>
            </w:r>
            <w:proofErr w:type="spellStart"/>
            <w:r w:rsidRPr="007111BB">
              <w:rPr>
                <w:rFonts w:ascii="Arial" w:hAnsi="Arial" w:cs="Arial"/>
                <w:sz w:val="14"/>
                <w:szCs w:val="18"/>
              </w:rPr>
              <w:t>Fabanová</w:t>
            </w:r>
            <w:proofErr w:type="spellEnd"/>
            <w:r w:rsidRPr="007111BB">
              <w:rPr>
                <w:rFonts w:ascii="Arial" w:hAnsi="Arial" w:cs="Arial"/>
                <w:sz w:val="14"/>
                <w:szCs w:val="18"/>
              </w:rPr>
              <w:t xml:space="preserve">, </w:t>
            </w:r>
            <w:proofErr w:type="spellStart"/>
            <w:r w:rsidRPr="007111BB">
              <w:rPr>
                <w:rFonts w:ascii="Arial" w:hAnsi="Arial" w:cs="Arial"/>
                <w:sz w:val="14"/>
                <w:szCs w:val="18"/>
              </w:rPr>
              <w:t>Kajetana</w:t>
            </w:r>
            <w:proofErr w:type="spellEnd"/>
            <w:r w:rsidRPr="007111BB">
              <w:rPr>
                <w:rFonts w:ascii="Arial" w:hAnsi="Arial" w:cs="Arial"/>
                <w:sz w:val="14"/>
                <w:szCs w:val="18"/>
              </w:rPr>
              <w:t xml:space="preserve"> </w:t>
            </w:r>
            <w:proofErr w:type="spellStart"/>
            <w:r w:rsidRPr="007111BB">
              <w:rPr>
                <w:rFonts w:ascii="Arial" w:hAnsi="Arial" w:cs="Arial"/>
                <w:sz w:val="14"/>
                <w:szCs w:val="18"/>
              </w:rPr>
              <w:t>Hontyová</w:t>
            </w:r>
            <w:proofErr w:type="spellEnd"/>
            <w:r w:rsidRPr="007111BB">
              <w:rPr>
                <w:rFonts w:ascii="Arial" w:hAnsi="Arial" w:cs="Arial"/>
                <w:sz w:val="14"/>
                <w:szCs w:val="18"/>
              </w:rPr>
              <w:t>: Podniková ekonomika pre 1. ročník OA, SPN Bratislava, 1998</w:t>
            </w:r>
          </w:p>
          <w:p w:rsidR="00353924" w:rsidRPr="007111BB" w:rsidRDefault="007111BB" w:rsidP="006A16CC">
            <w:pPr>
              <w:snapToGrid w:val="0"/>
              <w:rPr>
                <w:rFonts w:ascii="Arial" w:hAnsi="Arial" w:cs="Arial"/>
                <w:sz w:val="14"/>
                <w:szCs w:val="18"/>
              </w:rPr>
            </w:pPr>
            <w:r>
              <w:rPr>
                <w:rFonts w:ascii="Arial" w:hAnsi="Arial" w:cs="Arial"/>
                <w:sz w:val="14"/>
                <w:szCs w:val="18"/>
              </w:rPr>
              <w:t xml:space="preserve">Ing. D. </w:t>
            </w:r>
            <w:proofErr w:type="spellStart"/>
            <w:r>
              <w:rPr>
                <w:rFonts w:ascii="Arial" w:hAnsi="Arial" w:cs="Arial"/>
                <w:sz w:val="14"/>
                <w:szCs w:val="18"/>
              </w:rPr>
              <w:t>Orbánová</w:t>
            </w:r>
            <w:proofErr w:type="spellEnd"/>
            <w:r>
              <w:rPr>
                <w:rFonts w:ascii="Arial" w:hAnsi="Arial" w:cs="Arial"/>
                <w:sz w:val="14"/>
                <w:szCs w:val="18"/>
              </w:rPr>
              <w:t xml:space="preserve">, PhD., Ing. Ľ. </w:t>
            </w:r>
            <w:proofErr w:type="spellStart"/>
            <w:r>
              <w:rPr>
                <w:rFonts w:ascii="Arial" w:hAnsi="Arial" w:cs="Arial"/>
                <w:sz w:val="14"/>
                <w:szCs w:val="18"/>
              </w:rPr>
              <w:t>Velichová</w:t>
            </w:r>
            <w:proofErr w:type="spellEnd"/>
            <w:r>
              <w:rPr>
                <w:rFonts w:ascii="Arial" w:hAnsi="Arial" w:cs="Arial"/>
                <w:sz w:val="14"/>
                <w:szCs w:val="18"/>
              </w:rPr>
              <w:t>, PhD." Podniková ekonomika 2, SPN, 2008</w:t>
            </w:r>
          </w:p>
          <w:p w:rsidR="00353924" w:rsidRPr="007111BB" w:rsidRDefault="00353924" w:rsidP="006A16CC">
            <w:pPr>
              <w:snapToGrid w:val="0"/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1497" w:type="dxa"/>
          </w:tcPr>
          <w:p w:rsidR="00353924" w:rsidRDefault="00353924" w:rsidP="006A16CC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Tabuľa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Počítače</w:t>
            </w:r>
          </w:p>
        </w:tc>
        <w:tc>
          <w:tcPr>
            <w:tcW w:w="1497" w:type="dxa"/>
          </w:tcPr>
          <w:p w:rsidR="00353924" w:rsidRDefault="00353924" w:rsidP="006A16CC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Odborné časopisy 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Internet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Zošity</w:t>
            </w:r>
          </w:p>
        </w:tc>
        <w:tc>
          <w:tcPr>
            <w:tcW w:w="2367" w:type="dxa"/>
          </w:tcPr>
          <w:p w:rsidR="00353924" w:rsidRDefault="00353924" w:rsidP="006A16CC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Internet 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Živnostenský zákon, Obchodný zákonník, Občiansky zákonník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3924" w:rsidTr="003A61A7">
        <w:trPr>
          <w:trHeight w:val="885"/>
        </w:trPr>
        <w:tc>
          <w:tcPr>
            <w:tcW w:w="2044" w:type="dxa"/>
          </w:tcPr>
          <w:p w:rsidR="00353924" w:rsidRPr="00A15376" w:rsidRDefault="00353924" w:rsidP="006A16CC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A15376">
              <w:rPr>
                <w:rFonts w:ascii="Arial" w:hAnsi="Arial" w:cs="Arial"/>
                <w:b/>
                <w:sz w:val="18"/>
                <w:szCs w:val="18"/>
              </w:rPr>
              <w:t xml:space="preserve">5. </w:t>
            </w:r>
            <w:r>
              <w:rPr>
                <w:rFonts w:ascii="Arial" w:hAnsi="Arial" w:cs="Arial"/>
                <w:b/>
                <w:sz w:val="18"/>
                <w:szCs w:val="18"/>
              </w:rPr>
              <w:t>Služby v obchode</w:t>
            </w:r>
          </w:p>
        </w:tc>
        <w:tc>
          <w:tcPr>
            <w:tcW w:w="2451" w:type="dxa"/>
          </w:tcPr>
          <w:p w:rsidR="00353924" w:rsidRPr="007111BB" w:rsidRDefault="007111BB" w:rsidP="006A16CC">
            <w:pPr>
              <w:snapToGrid w:val="0"/>
              <w:rPr>
                <w:rFonts w:ascii="Arial" w:hAnsi="Arial" w:cs="Arial"/>
                <w:sz w:val="14"/>
                <w:szCs w:val="18"/>
              </w:rPr>
            </w:pPr>
            <w:r w:rsidRPr="007111BB">
              <w:rPr>
                <w:rFonts w:ascii="Arial" w:hAnsi="Arial" w:cs="Arial"/>
                <w:sz w:val="14"/>
                <w:szCs w:val="18"/>
              </w:rPr>
              <w:t xml:space="preserve">Ing. Eva </w:t>
            </w:r>
            <w:proofErr w:type="spellStart"/>
            <w:r w:rsidRPr="007111BB">
              <w:rPr>
                <w:rFonts w:ascii="Arial" w:hAnsi="Arial" w:cs="Arial"/>
                <w:sz w:val="14"/>
                <w:szCs w:val="18"/>
              </w:rPr>
              <w:t>Hudečková</w:t>
            </w:r>
            <w:proofErr w:type="spellEnd"/>
            <w:r w:rsidRPr="007111BB">
              <w:rPr>
                <w:rFonts w:ascii="Arial" w:hAnsi="Arial" w:cs="Arial"/>
                <w:sz w:val="14"/>
                <w:szCs w:val="18"/>
              </w:rPr>
              <w:t xml:space="preserve">, Ing. Jana </w:t>
            </w:r>
            <w:proofErr w:type="spellStart"/>
            <w:r w:rsidRPr="007111BB">
              <w:rPr>
                <w:rFonts w:ascii="Arial" w:hAnsi="Arial" w:cs="Arial"/>
                <w:sz w:val="14"/>
                <w:szCs w:val="18"/>
              </w:rPr>
              <w:t>Štofilová</w:t>
            </w:r>
            <w:proofErr w:type="spellEnd"/>
            <w:r w:rsidRPr="007111BB">
              <w:rPr>
                <w:rFonts w:ascii="Arial" w:hAnsi="Arial" w:cs="Arial"/>
                <w:sz w:val="14"/>
                <w:szCs w:val="18"/>
              </w:rPr>
              <w:t xml:space="preserve">, </w:t>
            </w:r>
            <w:proofErr w:type="spellStart"/>
            <w:r w:rsidRPr="007111BB">
              <w:rPr>
                <w:rFonts w:ascii="Arial" w:hAnsi="Arial" w:cs="Arial"/>
                <w:sz w:val="14"/>
                <w:szCs w:val="18"/>
              </w:rPr>
              <w:t>CSc</w:t>
            </w:r>
            <w:proofErr w:type="spellEnd"/>
            <w:r w:rsidRPr="007111BB">
              <w:rPr>
                <w:rFonts w:ascii="Arial" w:hAnsi="Arial" w:cs="Arial"/>
                <w:sz w:val="14"/>
                <w:szCs w:val="18"/>
              </w:rPr>
              <w:t>: Obchodná prevádzka pre 2. ročník SOU, SPN Bratislava, 1997</w:t>
            </w:r>
          </w:p>
        </w:tc>
        <w:tc>
          <w:tcPr>
            <w:tcW w:w="1497" w:type="dxa"/>
          </w:tcPr>
          <w:p w:rsidR="00353924" w:rsidRDefault="00353924" w:rsidP="006A16CC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Tabuľa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</w:tcPr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Schéma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Učebnica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Zošit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</w:tcPr>
          <w:p w:rsidR="00353924" w:rsidRDefault="00353924" w:rsidP="006A16CC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Základy ekonomiky</w:t>
            </w:r>
          </w:p>
          <w:p w:rsidR="00353924" w:rsidRDefault="00353924" w:rsidP="006A16CC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Výroba a výrobné faktory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Majetok podniku</w:t>
            </w:r>
          </w:p>
        </w:tc>
      </w:tr>
      <w:tr w:rsidR="00353924" w:rsidTr="006A16CC">
        <w:tc>
          <w:tcPr>
            <w:tcW w:w="2044" w:type="dxa"/>
          </w:tcPr>
          <w:p w:rsidR="00353924" w:rsidRPr="00A15376" w:rsidRDefault="00353924" w:rsidP="006A16CC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A15376">
              <w:rPr>
                <w:rFonts w:ascii="Arial" w:hAnsi="Arial" w:cs="Arial"/>
                <w:b/>
                <w:sz w:val="18"/>
                <w:szCs w:val="18"/>
              </w:rPr>
              <w:t xml:space="preserve">6. </w:t>
            </w:r>
            <w:r>
              <w:rPr>
                <w:rFonts w:ascii="Arial" w:hAnsi="Arial" w:cs="Arial"/>
                <w:b/>
                <w:sz w:val="18"/>
                <w:szCs w:val="18"/>
              </w:rPr>
              <w:t>Pracovníci v obchode</w:t>
            </w:r>
          </w:p>
          <w:p w:rsidR="00353924" w:rsidRPr="00A15376" w:rsidRDefault="00353924" w:rsidP="006A16CC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1" w:type="dxa"/>
          </w:tcPr>
          <w:p w:rsidR="00353924" w:rsidRDefault="003A61A7" w:rsidP="006A16CC">
            <w:pPr>
              <w:snapToGrid w:val="0"/>
              <w:rPr>
                <w:rFonts w:ascii="Arial" w:hAnsi="Arial" w:cs="Arial"/>
                <w:sz w:val="14"/>
                <w:szCs w:val="18"/>
              </w:rPr>
            </w:pPr>
            <w:r>
              <w:rPr>
                <w:rFonts w:ascii="Arial" w:hAnsi="Arial" w:cs="Arial"/>
                <w:sz w:val="14"/>
                <w:szCs w:val="18"/>
              </w:rPr>
              <w:t xml:space="preserve">Ing. D. </w:t>
            </w:r>
            <w:proofErr w:type="spellStart"/>
            <w:r>
              <w:rPr>
                <w:rFonts w:ascii="Arial" w:hAnsi="Arial" w:cs="Arial"/>
                <w:sz w:val="14"/>
                <w:szCs w:val="18"/>
              </w:rPr>
              <w:t>Orbánová</w:t>
            </w:r>
            <w:proofErr w:type="spellEnd"/>
            <w:r>
              <w:rPr>
                <w:rFonts w:ascii="Arial" w:hAnsi="Arial" w:cs="Arial"/>
                <w:sz w:val="14"/>
                <w:szCs w:val="18"/>
              </w:rPr>
              <w:t xml:space="preserve">, PhD., Ing. Ľ. </w:t>
            </w:r>
            <w:proofErr w:type="spellStart"/>
            <w:r>
              <w:rPr>
                <w:rFonts w:ascii="Arial" w:hAnsi="Arial" w:cs="Arial"/>
                <w:sz w:val="14"/>
                <w:szCs w:val="18"/>
              </w:rPr>
              <w:t>Velichová</w:t>
            </w:r>
            <w:proofErr w:type="spellEnd"/>
            <w:r>
              <w:rPr>
                <w:rFonts w:ascii="Arial" w:hAnsi="Arial" w:cs="Arial"/>
                <w:sz w:val="14"/>
                <w:szCs w:val="18"/>
              </w:rPr>
              <w:t>, PhD." Maturujem z ekonomiky, SPN Bratislava, 2005</w:t>
            </w:r>
          </w:p>
          <w:p w:rsidR="003A61A7" w:rsidRPr="007111BB" w:rsidRDefault="003A61A7" w:rsidP="006A16CC">
            <w:pPr>
              <w:snapToGrid w:val="0"/>
              <w:rPr>
                <w:rFonts w:ascii="Arial" w:hAnsi="Arial" w:cs="Arial"/>
                <w:sz w:val="14"/>
                <w:szCs w:val="18"/>
              </w:rPr>
            </w:pPr>
          </w:p>
          <w:p w:rsidR="00353924" w:rsidRPr="007111BB" w:rsidRDefault="00353924" w:rsidP="006A16CC">
            <w:pPr>
              <w:snapToGrid w:val="0"/>
              <w:rPr>
                <w:rFonts w:ascii="Arial" w:hAnsi="Arial" w:cs="Arial"/>
                <w:sz w:val="14"/>
                <w:szCs w:val="18"/>
              </w:rPr>
            </w:pPr>
            <w:r w:rsidRPr="007111BB">
              <w:rPr>
                <w:rFonts w:ascii="Arial" w:hAnsi="Arial" w:cs="Arial"/>
                <w:sz w:val="14"/>
                <w:szCs w:val="18"/>
              </w:rPr>
              <w:t xml:space="preserve">Miroslava </w:t>
            </w:r>
            <w:proofErr w:type="spellStart"/>
            <w:r w:rsidRPr="007111BB">
              <w:rPr>
                <w:rFonts w:ascii="Arial" w:hAnsi="Arial" w:cs="Arial"/>
                <w:sz w:val="14"/>
                <w:szCs w:val="18"/>
              </w:rPr>
              <w:t>Jakubeková</w:t>
            </w:r>
            <w:proofErr w:type="spellEnd"/>
            <w:r w:rsidRPr="007111BB">
              <w:rPr>
                <w:rFonts w:ascii="Arial" w:hAnsi="Arial" w:cs="Arial"/>
                <w:sz w:val="14"/>
                <w:szCs w:val="18"/>
              </w:rPr>
              <w:t xml:space="preserve">, Soňa </w:t>
            </w:r>
            <w:proofErr w:type="spellStart"/>
            <w:r w:rsidRPr="007111BB">
              <w:rPr>
                <w:rFonts w:ascii="Arial" w:hAnsi="Arial" w:cs="Arial"/>
                <w:sz w:val="14"/>
                <w:szCs w:val="18"/>
              </w:rPr>
              <w:t>Kúrňavová</w:t>
            </w:r>
            <w:proofErr w:type="spellEnd"/>
            <w:r w:rsidRPr="007111BB">
              <w:rPr>
                <w:rFonts w:ascii="Arial" w:hAnsi="Arial" w:cs="Arial"/>
                <w:sz w:val="14"/>
                <w:szCs w:val="18"/>
              </w:rPr>
              <w:t xml:space="preserve">, Eva </w:t>
            </w:r>
            <w:proofErr w:type="spellStart"/>
            <w:r w:rsidRPr="007111BB">
              <w:rPr>
                <w:rFonts w:ascii="Arial" w:hAnsi="Arial" w:cs="Arial"/>
                <w:sz w:val="14"/>
                <w:szCs w:val="18"/>
              </w:rPr>
              <w:t>Hartmannová</w:t>
            </w:r>
            <w:proofErr w:type="spellEnd"/>
            <w:r w:rsidRPr="007111BB">
              <w:rPr>
                <w:rFonts w:ascii="Arial" w:hAnsi="Arial" w:cs="Arial"/>
                <w:sz w:val="14"/>
                <w:szCs w:val="18"/>
              </w:rPr>
              <w:t>: Ekonomika pre študijné odbory výrobného a nevýrobného zamerania, SPN Bratislava 2004</w:t>
            </w:r>
          </w:p>
          <w:p w:rsidR="00353924" w:rsidRPr="007111BB" w:rsidRDefault="00353924" w:rsidP="006A16CC">
            <w:pPr>
              <w:snapToGrid w:val="0"/>
              <w:rPr>
                <w:rFonts w:ascii="Arial" w:hAnsi="Arial" w:cs="Arial"/>
                <w:sz w:val="14"/>
                <w:szCs w:val="18"/>
              </w:rPr>
            </w:pPr>
            <w:r w:rsidRPr="007111BB">
              <w:rPr>
                <w:rFonts w:ascii="Arial" w:hAnsi="Arial" w:cs="Arial"/>
                <w:sz w:val="14"/>
                <w:szCs w:val="18"/>
              </w:rPr>
              <w:t>doplniť zbierku úloh</w:t>
            </w:r>
          </w:p>
        </w:tc>
        <w:tc>
          <w:tcPr>
            <w:tcW w:w="1497" w:type="dxa"/>
          </w:tcPr>
          <w:p w:rsidR="00353924" w:rsidRDefault="00353924" w:rsidP="006A16CC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Tabuľa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</w:tcPr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Zošit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Učebné texty</w:t>
            </w:r>
          </w:p>
        </w:tc>
        <w:tc>
          <w:tcPr>
            <w:tcW w:w="2367" w:type="dxa"/>
          </w:tcPr>
          <w:p w:rsidR="00353924" w:rsidRDefault="00353924" w:rsidP="006A16CC">
            <w:pPr>
              <w:snapToGrid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Darina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Orbánová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, Ľudmila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Velichová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: Maturujem z ekonomiky, SPN Bratislava, 2005</w:t>
            </w:r>
          </w:p>
          <w:p w:rsidR="00353924" w:rsidRDefault="00353924" w:rsidP="006A16CC">
            <w:pPr>
              <w:snapToGrid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Internet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3924" w:rsidTr="006A16CC">
        <w:tc>
          <w:tcPr>
            <w:tcW w:w="2044" w:type="dxa"/>
          </w:tcPr>
          <w:p w:rsidR="00353924" w:rsidRPr="00A15376" w:rsidRDefault="00353924" w:rsidP="006A16CC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A15376">
              <w:rPr>
                <w:rFonts w:ascii="Arial" w:hAnsi="Arial" w:cs="Arial"/>
                <w:b/>
                <w:sz w:val="18"/>
                <w:szCs w:val="18"/>
              </w:rPr>
              <w:t xml:space="preserve">7. </w:t>
            </w:r>
            <w:r>
              <w:rPr>
                <w:rFonts w:ascii="Arial" w:hAnsi="Arial" w:cs="Arial"/>
                <w:b/>
                <w:sz w:val="18"/>
                <w:szCs w:val="18"/>
              </w:rPr>
              <w:t>Obchod ako odvetvie NH</w:t>
            </w:r>
          </w:p>
        </w:tc>
        <w:tc>
          <w:tcPr>
            <w:tcW w:w="2451" w:type="dxa"/>
          </w:tcPr>
          <w:p w:rsidR="00353924" w:rsidRDefault="003A61A7" w:rsidP="006A16CC">
            <w:pPr>
              <w:snapToGrid w:val="0"/>
              <w:rPr>
                <w:rFonts w:ascii="Arial" w:hAnsi="Arial" w:cs="Arial"/>
                <w:sz w:val="14"/>
                <w:szCs w:val="18"/>
              </w:rPr>
            </w:pPr>
            <w:r>
              <w:rPr>
                <w:rFonts w:ascii="Arial" w:hAnsi="Arial" w:cs="Arial"/>
                <w:sz w:val="14"/>
                <w:szCs w:val="18"/>
              </w:rPr>
              <w:t xml:space="preserve">Jaromír Novák, Rudolf </w:t>
            </w:r>
            <w:proofErr w:type="spellStart"/>
            <w:r>
              <w:rPr>
                <w:rFonts w:ascii="Arial" w:hAnsi="Arial" w:cs="Arial"/>
                <w:sz w:val="14"/>
                <w:szCs w:val="18"/>
              </w:rPr>
              <w:t>Šlosár</w:t>
            </w:r>
            <w:proofErr w:type="spellEnd"/>
            <w:r>
              <w:rPr>
                <w:rFonts w:ascii="Arial" w:hAnsi="Arial" w:cs="Arial"/>
                <w:sz w:val="14"/>
                <w:szCs w:val="18"/>
              </w:rPr>
              <w:t>: Základy ekonómie a ekonomiky, SPN Bratislava, 2008</w:t>
            </w:r>
          </w:p>
          <w:p w:rsidR="003A61A7" w:rsidRDefault="003A61A7" w:rsidP="006A16CC">
            <w:pPr>
              <w:snapToGrid w:val="0"/>
              <w:rPr>
                <w:rFonts w:ascii="Arial" w:hAnsi="Arial" w:cs="Arial"/>
                <w:sz w:val="14"/>
                <w:szCs w:val="18"/>
              </w:rPr>
            </w:pPr>
          </w:p>
          <w:p w:rsidR="003A61A7" w:rsidRPr="007111BB" w:rsidRDefault="003A61A7" w:rsidP="003A61A7">
            <w:pPr>
              <w:snapToGrid w:val="0"/>
              <w:rPr>
                <w:rFonts w:ascii="Arial" w:hAnsi="Arial" w:cs="Arial"/>
                <w:sz w:val="14"/>
                <w:szCs w:val="18"/>
              </w:rPr>
            </w:pPr>
            <w:r>
              <w:rPr>
                <w:rFonts w:ascii="Arial" w:hAnsi="Arial" w:cs="Arial"/>
                <w:sz w:val="14"/>
                <w:szCs w:val="18"/>
              </w:rPr>
              <w:t xml:space="preserve">Ing. D. </w:t>
            </w:r>
            <w:proofErr w:type="spellStart"/>
            <w:r>
              <w:rPr>
                <w:rFonts w:ascii="Arial" w:hAnsi="Arial" w:cs="Arial"/>
                <w:sz w:val="14"/>
                <w:szCs w:val="18"/>
              </w:rPr>
              <w:t>Orbánová</w:t>
            </w:r>
            <w:proofErr w:type="spellEnd"/>
            <w:r>
              <w:rPr>
                <w:rFonts w:ascii="Arial" w:hAnsi="Arial" w:cs="Arial"/>
                <w:sz w:val="14"/>
                <w:szCs w:val="18"/>
              </w:rPr>
              <w:t xml:space="preserve">, PhD., Ing. Ľ. </w:t>
            </w:r>
            <w:proofErr w:type="spellStart"/>
            <w:r>
              <w:rPr>
                <w:rFonts w:ascii="Arial" w:hAnsi="Arial" w:cs="Arial"/>
                <w:sz w:val="14"/>
                <w:szCs w:val="18"/>
              </w:rPr>
              <w:t>Velichová</w:t>
            </w:r>
            <w:proofErr w:type="spellEnd"/>
            <w:r>
              <w:rPr>
                <w:rFonts w:ascii="Arial" w:hAnsi="Arial" w:cs="Arial"/>
                <w:sz w:val="14"/>
                <w:szCs w:val="18"/>
              </w:rPr>
              <w:t>, PhD." Maturujem z ekonomiky, SPN Bratislava, 2005</w:t>
            </w:r>
          </w:p>
          <w:p w:rsidR="003A61A7" w:rsidRPr="007111BB" w:rsidRDefault="003A61A7" w:rsidP="006A16CC">
            <w:pPr>
              <w:snapToGrid w:val="0"/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1497" w:type="dxa"/>
          </w:tcPr>
          <w:p w:rsidR="00353924" w:rsidRDefault="00353924" w:rsidP="006A16CC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Tabuľa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</w:p>
          <w:p w:rsidR="00353924" w:rsidRDefault="003A61A7" w:rsidP="006A16C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Dataprojektor</w:t>
            </w:r>
            <w:proofErr w:type="spellEnd"/>
          </w:p>
        </w:tc>
        <w:tc>
          <w:tcPr>
            <w:tcW w:w="1497" w:type="dxa"/>
          </w:tcPr>
          <w:p w:rsidR="00353924" w:rsidRDefault="00353924" w:rsidP="006A16CC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Zošit</w:t>
            </w:r>
          </w:p>
          <w:p w:rsidR="00353924" w:rsidRDefault="00353924" w:rsidP="006A16C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</w:tcPr>
          <w:p w:rsidR="00353924" w:rsidRDefault="00353924" w:rsidP="006A16CC">
            <w:pPr>
              <w:snapToGrid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Darina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Orbánová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, Ľudmila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Velichová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: Maturujem z ekonomiky, SPN Bratislava, 2005</w:t>
            </w:r>
          </w:p>
          <w:p w:rsidR="00353924" w:rsidRDefault="00353924" w:rsidP="006A16CC">
            <w:pPr>
              <w:snapToGrid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Internet</w:t>
            </w:r>
          </w:p>
          <w:p w:rsidR="00353924" w:rsidRDefault="00353924" w:rsidP="007111B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53924" w:rsidRDefault="00353924" w:rsidP="00353924"/>
    <w:p w:rsidR="00353924" w:rsidRDefault="00353924" w:rsidP="00353924"/>
    <w:p w:rsidR="00353924" w:rsidRDefault="00353924" w:rsidP="00353924">
      <w:pPr>
        <w:spacing w:before="120"/>
        <w:jc w:val="both"/>
        <w:rPr>
          <w:rFonts w:ascii="Arial" w:hAnsi="Arial" w:cs="Arial"/>
          <w:b/>
          <w:color w:val="0000FF"/>
          <w:sz w:val="18"/>
          <w:szCs w:val="18"/>
        </w:rPr>
      </w:pPr>
      <w:r>
        <w:rPr>
          <w:rFonts w:ascii="Arial" w:hAnsi="Arial" w:cs="Arial"/>
          <w:b/>
          <w:color w:val="0000FF"/>
          <w:sz w:val="18"/>
          <w:szCs w:val="18"/>
        </w:rPr>
        <w:t>Všeobecné pokyny hodnotenia:</w:t>
      </w:r>
    </w:p>
    <w:p w:rsidR="00353924" w:rsidRDefault="00353924" w:rsidP="00353924">
      <w:pPr>
        <w:spacing w:before="120"/>
        <w:jc w:val="both"/>
        <w:rPr>
          <w:rFonts w:ascii="Arial" w:hAnsi="Arial" w:cs="Arial"/>
          <w:b/>
          <w:color w:val="0000FF"/>
          <w:sz w:val="18"/>
          <w:szCs w:val="18"/>
        </w:rPr>
      </w:pPr>
    </w:p>
    <w:p w:rsidR="00353924" w:rsidRDefault="00353924" w:rsidP="00353924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Pri každom hodnotení tematického celku používame všeobecné kritériá a klasifikáciu uvedenú v tomto </w:t>
      </w:r>
      <w:proofErr w:type="spellStart"/>
      <w:r>
        <w:rPr>
          <w:rFonts w:ascii="Arial" w:hAnsi="Arial" w:cs="Arial"/>
          <w:sz w:val="18"/>
          <w:szCs w:val="18"/>
        </w:rPr>
        <w:t>ŠkVP</w:t>
      </w:r>
      <w:proofErr w:type="spellEnd"/>
      <w:r>
        <w:rPr>
          <w:rFonts w:ascii="Arial" w:hAnsi="Arial" w:cs="Arial"/>
          <w:sz w:val="18"/>
          <w:szCs w:val="18"/>
        </w:rPr>
        <w:t xml:space="preserve"> (pre jednotlivcov, skupinu, pre ústne a písomné práce). Príprava didaktických testov, cieľových otázok pre skupinové práce, písomné cvičenia a frontálne skúšanie pripravuje vyučujúci v rámci tematických listov.</w:t>
      </w:r>
    </w:p>
    <w:p w:rsidR="00C34A54" w:rsidRPr="00353924" w:rsidRDefault="00353924" w:rsidP="003A61A7">
      <w:pPr>
        <w:spacing w:before="120"/>
        <w:jc w:val="both"/>
      </w:pPr>
      <w:r>
        <w:rPr>
          <w:rFonts w:ascii="Arial" w:hAnsi="Arial" w:cs="Arial"/>
          <w:sz w:val="18"/>
          <w:szCs w:val="18"/>
        </w:rPr>
        <w:t xml:space="preserve">Po ukončení posledného tematického celku v danom vyučovacom predmete pripraví vyučujúci súborný didaktický test na overenie komplexných vedomostí a zručností žiakov. Otázky v didaktickom teste nesmú prevýšiť stanovenú úroveň vzdelávacích výstupov v jednotlivých tematických celkoch. Kritériá hodnotenia musia byť súčasťou didaktického testu. Žiaci budú s nimi oboznámení až po absolvovaní didaktického testu. Hodnotiacu škálu si volí vyučujúci. Žiak má možnosť didaktický test opakovať, ak bol v prvom didaktickom teste neúspešný. Termín opakovania didaktického testu sa dohodne medzi skúšajúcim a žiakom. Výsledky didaktického testu sú významnou súčasťou </w:t>
      </w:r>
      <w:proofErr w:type="spellStart"/>
      <w:r>
        <w:rPr>
          <w:rFonts w:ascii="Arial" w:hAnsi="Arial" w:cs="Arial"/>
          <w:sz w:val="18"/>
          <w:szCs w:val="18"/>
        </w:rPr>
        <w:t>sumatívneho</w:t>
      </w:r>
      <w:proofErr w:type="spellEnd"/>
      <w:r>
        <w:rPr>
          <w:rFonts w:ascii="Arial" w:hAnsi="Arial" w:cs="Arial"/>
          <w:sz w:val="18"/>
          <w:szCs w:val="18"/>
        </w:rPr>
        <w:t xml:space="preserve"> hodnotenia a uchovávajú sa za dobu štúdia žiak</w:t>
      </w:r>
      <w:r w:rsidR="003A61A7">
        <w:rPr>
          <w:rFonts w:ascii="Arial" w:hAnsi="Arial" w:cs="Arial"/>
          <w:sz w:val="18"/>
          <w:szCs w:val="18"/>
        </w:rPr>
        <w:t>a.</w:t>
      </w:r>
    </w:p>
    <w:sectPr w:rsidR="00C34A54" w:rsidRPr="00353924" w:rsidSect="00C34A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53924"/>
    <w:rsid w:val="000029C6"/>
    <w:rsid w:val="00025606"/>
    <w:rsid w:val="0003467B"/>
    <w:rsid w:val="00037123"/>
    <w:rsid w:val="00056538"/>
    <w:rsid w:val="00072B5B"/>
    <w:rsid w:val="000D0F03"/>
    <w:rsid w:val="000E55B7"/>
    <w:rsid w:val="000F3F02"/>
    <w:rsid w:val="00113AC4"/>
    <w:rsid w:val="0013392C"/>
    <w:rsid w:val="001A7B49"/>
    <w:rsid w:val="001C1EFA"/>
    <w:rsid w:val="001D22BC"/>
    <w:rsid w:val="001F3925"/>
    <w:rsid w:val="00232840"/>
    <w:rsid w:val="0023713F"/>
    <w:rsid w:val="00253F84"/>
    <w:rsid w:val="00285184"/>
    <w:rsid w:val="002B661F"/>
    <w:rsid w:val="002D73DD"/>
    <w:rsid w:val="00307B0D"/>
    <w:rsid w:val="00347C2B"/>
    <w:rsid w:val="00353924"/>
    <w:rsid w:val="00365A32"/>
    <w:rsid w:val="003753FE"/>
    <w:rsid w:val="003A519B"/>
    <w:rsid w:val="003A61A7"/>
    <w:rsid w:val="003A62CA"/>
    <w:rsid w:val="003B4FFB"/>
    <w:rsid w:val="004151E7"/>
    <w:rsid w:val="0043402D"/>
    <w:rsid w:val="004365EC"/>
    <w:rsid w:val="00476FC0"/>
    <w:rsid w:val="004A7125"/>
    <w:rsid w:val="0051078B"/>
    <w:rsid w:val="005240CC"/>
    <w:rsid w:val="00540BAE"/>
    <w:rsid w:val="00566C49"/>
    <w:rsid w:val="005F288E"/>
    <w:rsid w:val="00653B12"/>
    <w:rsid w:val="00674021"/>
    <w:rsid w:val="006F372D"/>
    <w:rsid w:val="007111BB"/>
    <w:rsid w:val="0073567A"/>
    <w:rsid w:val="00742B25"/>
    <w:rsid w:val="00763E2F"/>
    <w:rsid w:val="00774641"/>
    <w:rsid w:val="00782734"/>
    <w:rsid w:val="00823BB2"/>
    <w:rsid w:val="00823CEF"/>
    <w:rsid w:val="008D1517"/>
    <w:rsid w:val="008D2E62"/>
    <w:rsid w:val="008F0580"/>
    <w:rsid w:val="008F22E6"/>
    <w:rsid w:val="009249A8"/>
    <w:rsid w:val="0094400D"/>
    <w:rsid w:val="00957A91"/>
    <w:rsid w:val="00997CE1"/>
    <w:rsid w:val="009A2D80"/>
    <w:rsid w:val="00A906D6"/>
    <w:rsid w:val="00A9756B"/>
    <w:rsid w:val="00AC3580"/>
    <w:rsid w:val="00B070FF"/>
    <w:rsid w:val="00B21216"/>
    <w:rsid w:val="00B374B9"/>
    <w:rsid w:val="00B83B5E"/>
    <w:rsid w:val="00BA0F98"/>
    <w:rsid w:val="00BF5121"/>
    <w:rsid w:val="00C037AF"/>
    <w:rsid w:val="00C13F7F"/>
    <w:rsid w:val="00C20E41"/>
    <w:rsid w:val="00C27348"/>
    <w:rsid w:val="00C34A54"/>
    <w:rsid w:val="00C51AD7"/>
    <w:rsid w:val="00C533BE"/>
    <w:rsid w:val="00C57D05"/>
    <w:rsid w:val="00C765B5"/>
    <w:rsid w:val="00C97FE6"/>
    <w:rsid w:val="00CB7BC8"/>
    <w:rsid w:val="00CC038D"/>
    <w:rsid w:val="00CC0D56"/>
    <w:rsid w:val="00CC7561"/>
    <w:rsid w:val="00D15B7B"/>
    <w:rsid w:val="00D67923"/>
    <w:rsid w:val="00DB155D"/>
    <w:rsid w:val="00DB35FE"/>
    <w:rsid w:val="00E03D67"/>
    <w:rsid w:val="00E26C8F"/>
    <w:rsid w:val="00E27FC9"/>
    <w:rsid w:val="00E477DA"/>
    <w:rsid w:val="00E576F5"/>
    <w:rsid w:val="00E7541A"/>
    <w:rsid w:val="00E8126B"/>
    <w:rsid w:val="00E82EC6"/>
    <w:rsid w:val="00E85B8B"/>
    <w:rsid w:val="00EA2D22"/>
    <w:rsid w:val="00EE3F82"/>
    <w:rsid w:val="00F27606"/>
    <w:rsid w:val="00F5458B"/>
    <w:rsid w:val="00F54E69"/>
    <w:rsid w:val="00F81583"/>
    <w:rsid w:val="00FB5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39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705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1</cp:revision>
  <dcterms:created xsi:type="dcterms:W3CDTF">2011-07-09T15:17:00Z</dcterms:created>
  <dcterms:modified xsi:type="dcterms:W3CDTF">2011-07-09T15:43:00Z</dcterms:modified>
</cp:coreProperties>
</file>