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282799" w:rsidTr="0032120A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799" w:rsidRDefault="00282799" w:rsidP="00A45EB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  <w:r w:rsidR="00A45EBC">
              <w:rPr>
                <w:b/>
                <w:sz w:val="28"/>
                <w:szCs w:val="28"/>
              </w:rPr>
              <w:t>22</w:t>
            </w:r>
            <w:r>
              <w:rPr>
                <w:b/>
                <w:sz w:val="28"/>
                <w:szCs w:val="28"/>
              </w:rPr>
              <w:t xml:space="preserve"> Technológia</w:t>
            </w:r>
          </w:p>
        </w:tc>
      </w:tr>
      <w:tr w:rsidR="00282799" w:rsidTr="0032120A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>Časový rozsah výučby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>4-3-3 hod. týždenne, spolu 221 vyuč. hodín</w:t>
            </w:r>
          </w:p>
        </w:tc>
      </w:tr>
      <w:tr w:rsidR="00282799" w:rsidTr="0032120A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>Ročník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 xml:space="preserve">prvý, druhý, tretí </w:t>
            </w:r>
          </w:p>
        </w:tc>
      </w:tr>
      <w:tr w:rsidR="00282799" w:rsidTr="0032120A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>Kód a názov učebného odboru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799" w:rsidRDefault="00282799" w:rsidP="00A45EBC">
            <w:pPr>
              <w:snapToGrid w:val="0"/>
            </w:pPr>
            <w:r>
              <w:t>64</w:t>
            </w:r>
            <w:r w:rsidR="00A45EBC">
              <w:t>4</w:t>
            </w:r>
            <w:r>
              <w:t xml:space="preserve">6 H  </w:t>
            </w:r>
            <w:r w:rsidR="00A45EBC">
              <w:t>Manikér -pedikér</w:t>
            </w:r>
          </w:p>
        </w:tc>
      </w:tr>
      <w:tr w:rsidR="00282799" w:rsidTr="0032120A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>Vyučovací jazyk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799" w:rsidRDefault="00282799" w:rsidP="0032120A">
            <w:pPr>
              <w:snapToGrid w:val="0"/>
            </w:pPr>
            <w:r>
              <w:t>slovenský jazyk</w:t>
            </w:r>
          </w:p>
        </w:tc>
      </w:tr>
    </w:tbl>
    <w:p w:rsidR="00282799" w:rsidRDefault="00282799" w:rsidP="00282799"/>
    <w:p w:rsidR="00282799" w:rsidRDefault="00282799" w:rsidP="00282799"/>
    <w:p w:rsidR="00282799" w:rsidRDefault="00282799" w:rsidP="00282799">
      <w:pPr>
        <w:rPr>
          <w:b/>
        </w:rPr>
      </w:pPr>
      <w:r>
        <w:rPr>
          <w:b/>
        </w:rPr>
        <w:t>Charakteristika predmetu</w:t>
      </w:r>
    </w:p>
    <w:p w:rsidR="00282799" w:rsidRDefault="00282799" w:rsidP="00282799"/>
    <w:p w:rsidR="00282799" w:rsidRPr="00811F8C" w:rsidRDefault="00282799" w:rsidP="00811F8C">
      <w:r w:rsidRPr="00811F8C">
        <w:t>Obsah výučby vychádza zo vzdelávacej oblasti „</w:t>
      </w:r>
      <w:r w:rsidRPr="00811F8C">
        <w:rPr>
          <w:i/>
        </w:rPr>
        <w:t>Technologické a technické vzdelávanie“</w:t>
      </w:r>
      <w:r w:rsidRPr="00811F8C">
        <w:t xml:space="preserve"> ŠVP 63,64 Ekonomika a organizácia, obchod a služby, ktorú sme uplatnili pri tvorbe vyučovacieho predmetu. Jeho výučba je orientovaná do 1., 2. a 3. ročníka po 4, 3, 3 hodinách týždenne.</w:t>
      </w:r>
    </w:p>
    <w:p w:rsidR="0032120A" w:rsidRPr="00811F8C" w:rsidRDefault="00282799" w:rsidP="00811F8C">
      <w:r w:rsidRPr="00811F8C">
        <w:t xml:space="preserve">Odborný predmet </w:t>
      </w:r>
      <w:r w:rsidRPr="00811F8C">
        <w:rPr>
          <w:b/>
        </w:rPr>
        <w:t>technológia</w:t>
      </w:r>
      <w:r w:rsidRPr="00811F8C">
        <w:t xml:space="preserve"> v učebnom odbore 6456 H </w:t>
      </w:r>
      <w:r w:rsidR="00A45EBC" w:rsidRPr="00811F8C">
        <w:t>manikér pedikér</w:t>
      </w:r>
      <w:r w:rsidRPr="00811F8C">
        <w:t xml:space="preserve"> spolu s ostatnými odbornými predmetmi poskytuje žiakom teoretické vedomosti z</w:t>
      </w:r>
      <w:r w:rsidR="00A45EBC" w:rsidRPr="00811F8C">
        <w:t> manikér pedikér</w:t>
      </w:r>
      <w:r w:rsidRPr="00811F8C">
        <w:t xml:space="preserve"> odboru, ktoré sú základom pre praktické zručnosti a výkon </w:t>
      </w:r>
      <w:proofErr w:type="spellStart"/>
      <w:r w:rsidR="00A45EBC" w:rsidRPr="00811F8C">
        <w:t>manikerského</w:t>
      </w:r>
      <w:proofErr w:type="spellEnd"/>
      <w:r w:rsidRPr="00811F8C">
        <w:t xml:space="preserve"> povolania.</w:t>
      </w:r>
    </w:p>
    <w:p w:rsidR="0032120A" w:rsidRPr="00811F8C" w:rsidRDefault="0032120A" w:rsidP="00811F8C">
      <w:pPr>
        <w:rPr>
          <w:lang w:eastAsia="sk-SK"/>
        </w:rPr>
      </w:pPr>
      <w:r w:rsidRPr="00811F8C">
        <w:rPr>
          <w:lang w:eastAsia="sk-SK"/>
        </w:rPr>
        <w:t xml:space="preserve">Obsah učiva poskytuje žiakovi rozsiahle vedomosti v odbore starostlivosti o ruky a nohy. V úvode sa dozvedia o význame odboru a získajú vedomosti o priestorových a hygienických normách v </w:t>
      </w:r>
      <w:r w:rsidR="00811F8C" w:rsidRPr="00811F8C">
        <w:rPr>
          <w:lang w:eastAsia="sk-SK"/>
        </w:rPr>
        <w:t>pr</w:t>
      </w:r>
      <w:r w:rsidRPr="00811F8C">
        <w:rPr>
          <w:lang w:eastAsia="sk-SK"/>
        </w:rPr>
        <w:t>evádzkach o ich vybavení a</w:t>
      </w:r>
      <w:r w:rsidR="00811F8C">
        <w:rPr>
          <w:lang w:eastAsia="sk-SK"/>
        </w:rPr>
        <w:t xml:space="preserve"> </w:t>
      </w:r>
      <w:r w:rsidRPr="00811F8C">
        <w:rPr>
          <w:lang w:eastAsia="sk-SK"/>
        </w:rPr>
        <w:t xml:space="preserve">dodržiavaní bezpečnosti pri práci. Učí sa o komplexnej </w:t>
      </w:r>
      <w:proofErr w:type="spellStart"/>
      <w:r w:rsidRPr="00811F8C">
        <w:rPr>
          <w:lang w:eastAsia="sk-SK"/>
        </w:rPr>
        <w:t>starostlivosťo</w:t>
      </w:r>
      <w:proofErr w:type="spellEnd"/>
      <w:r w:rsidRPr="00811F8C">
        <w:rPr>
          <w:lang w:eastAsia="sk-SK"/>
        </w:rPr>
        <w:t xml:space="preserve"> ruky a nohy s použitím všetkých metód , prostriedkov a možností ošetrenia rúk a nôh. Zoznámi sa s prístrojovým vybavením a starostlivosťou o jednotlivé prístroje. Veľká pozornosť</w:t>
      </w:r>
      <w:r w:rsidR="00811F8C">
        <w:rPr>
          <w:lang w:eastAsia="sk-SK"/>
        </w:rPr>
        <w:t xml:space="preserve"> </w:t>
      </w:r>
      <w:r w:rsidRPr="00811F8C">
        <w:rPr>
          <w:lang w:eastAsia="sk-SK"/>
        </w:rPr>
        <w:t>je upriamená na hygienu, dezinfekciu a sterilitu v odbore. Získa</w:t>
      </w:r>
      <w:r w:rsidR="00811F8C">
        <w:rPr>
          <w:lang w:eastAsia="sk-SK"/>
        </w:rPr>
        <w:t>va</w:t>
      </w:r>
      <w:r w:rsidRPr="00811F8C">
        <w:rPr>
          <w:lang w:eastAsia="sk-SK"/>
        </w:rPr>
        <w:t xml:space="preserve"> vedomosti o stavbe a štruktúre nechtov a chorobných zmenách na nich ako aj liečbe a prevencii týchto ochorení. Získa rozsiahle vedomosti pre domácu a odbornú starostlivosť</w:t>
      </w:r>
      <w:r w:rsidR="00811F8C">
        <w:rPr>
          <w:lang w:eastAsia="sk-SK"/>
        </w:rPr>
        <w:t xml:space="preserve"> </w:t>
      </w:r>
      <w:r w:rsidRPr="00811F8C">
        <w:rPr>
          <w:lang w:eastAsia="sk-SK"/>
        </w:rPr>
        <w:t>o ruky a nohy. Naučí sa technologické postupy a správny výber pomôcok a nástrojov. Získa odborné vedomosti v oblasti estetickej úpravy nechtov, nových pracovných postupoch pri umelých nechtov ako aj o umení zdobenia nechtov. Získa teoretické vedomosti o technologických postupoch pri ošetrovaní nôh o prevencii ochorení nôh a deformitách nôh. Učivo sa opiera o vyučovanie praktického výcviku a spolupracuje s odborným výcvikom , aby sa teoretické vedomosti prehlbovali v</w:t>
      </w:r>
      <w:r w:rsidR="00811F8C" w:rsidRPr="00811F8C">
        <w:rPr>
          <w:lang w:eastAsia="sk-SK"/>
        </w:rPr>
        <w:t> </w:t>
      </w:r>
      <w:r w:rsidRPr="00811F8C">
        <w:rPr>
          <w:lang w:eastAsia="sk-SK"/>
        </w:rPr>
        <w:t>praxi</w:t>
      </w:r>
      <w:r w:rsidR="00811F8C" w:rsidRPr="00811F8C">
        <w:rPr>
          <w:lang w:eastAsia="sk-SK"/>
        </w:rPr>
        <w:t>.</w:t>
      </w:r>
    </w:p>
    <w:p w:rsidR="00A45EBC" w:rsidRDefault="00282799" w:rsidP="00282799">
      <w:pPr>
        <w:jc w:val="both"/>
      </w:pPr>
      <w:r>
        <w:t>Jeho obsah je štruktúrovaný do tematických celkov (témy a </w:t>
      </w:r>
      <w:proofErr w:type="spellStart"/>
      <w:r>
        <w:t>podtémy</w:t>
      </w:r>
      <w:proofErr w:type="spellEnd"/>
      <w:r>
        <w:t xml:space="preserve">). Učivo sa  skladá z poznatkov o pracovisku </w:t>
      </w:r>
      <w:r w:rsidR="00A45EBC">
        <w:t>manikéra pedikér</w:t>
      </w:r>
      <w:r>
        <w:t>a, o bezpečnosti a hygiene pri práci, o starostlivosti o </w:t>
      </w:r>
      <w:r w:rsidR="00A45EBC">
        <w:t>nechty</w:t>
      </w:r>
      <w:r>
        <w:t>.</w:t>
      </w:r>
    </w:p>
    <w:p w:rsidR="00282799" w:rsidRDefault="00282799" w:rsidP="00282799">
      <w:pPr>
        <w:jc w:val="both"/>
      </w:pPr>
      <w:r>
        <w:t xml:space="preserve"> Pri výbere učiva sme prihliadali na proporcionalitu a primeranosť učiva podľa schopností žiakov.</w:t>
      </w:r>
    </w:p>
    <w:p w:rsidR="00282799" w:rsidRDefault="00282799" w:rsidP="00282799">
      <w:pPr>
        <w:jc w:val="both"/>
      </w:pPr>
      <w:r>
        <w:t>Predmet vedie žiakov k tomu, aby základné komunikačné spôsobilosti a personálne vzťahy budovali na základe tolerancie, aby získali a osvojili si teoretické vedomosti a zručnosti v oblasti bezpečnosti a ochrany zdravia pri práci.</w:t>
      </w:r>
    </w:p>
    <w:p w:rsidR="00282799" w:rsidRDefault="00282799" w:rsidP="0028279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je medzi</w:t>
      </w:r>
      <w:r w:rsidR="00666F9A">
        <w:t xml:space="preserve"> </w:t>
      </w:r>
      <w:r>
        <w:t>predmetovo previazaný s odbornými vyučovacími predmetmi odborný výcvik, materiály, zdravoveda a odborné kreslenie.</w:t>
      </w:r>
    </w:p>
    <w:p w:rsidR="00A45EBC" w:rsidRDefault="00282799" w:rsidP="00282799">
      <w:pPr>
        <w:jc w:val="both"/>
      </w:pPr>
      <w:r>
        <w:t xml:space="preserve">Metódy, formy a prostriedky vyučovania technológie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preferujeme prácu s učebnicami. </w:t>
      </w:r>
    </w:p>
    <w:p w:rsidR="00282799" w:rsidRDefault="00282799" w:rsidP="00282799">
      <w:pPr>
        <w:jc w:val="both"/>
      </w:pPr>
      <w:r>
        <w:t xml:space="preserve">Stimulovať poznávacie činnosti žiaka predpokladá uplatňovať vo vyučovaní predmetu technológia proporcionálne zastúpenie a prepojenie praktického a teoretického poznávania. Výchovné a vzdelávacie stratégie napomôžu rozvoju a upevňovaniu kľúčových kompetencií žiaka. V tomto predmete budeme rozvíjať a skvalitňovať kľúčové kompetencie, tvorivo riešiť </w:t>
      </w:r>
      <w:r>
        <w:lastRenderedPageBreak/>
        <w:t>problémy a spôsobilosti využívať informačné technológie. Preto je dôležitou súčasťou teoretického poznávania a zároveň prostriedkom precvičovania, upevňovania, prehlbovania a systematizácie poznatkov okrem iného aj riešenie kvantitatívnych a kvalitatívnych úloh z učiva tematických celkov, úloh komplexného charakteru, ktoré umožňujú spájať a využívať poznatky z viacerých častí učiva v rámci medzi</w:t>
      </w:r>
      <w:r w:rsidR="00666F9A">
        <w:t xml:space="preserve"> </w:t>
      </w:r>
      <w:r>
        <w:t>predmetových vzťahov.</w:t>
      </w:r>
    </w:p>
    <w:p w:rsidR="00282799" w:rsidRDefault="00282799" w:rsidP="00282799">
      <w:pPr>
        <w:jc w:val="both"/>
      </w:pPr>
      <w:r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:rsidR="00282799" w:rsidRDefault="00282799" w:rsidP="00282799">
      <w:pPr>
        <w:jc w:val="both"/>
      </w:pPr>
      <w:r>
        <w:t xml:space="preserve">Výučba bude prebiehať v bežnej triede. </w:t>
      </w:r>
    </w:p>
    <w:p w:rsidR="00282799" w:rsidRDefault="00282799" w:rsidP="00282799">
      <w:pPr>
        <w:jc w:val="both"/>
        <w:rPr>
          <w:b/>
        </w:rPr>
      </w:pPr>
      <w:r>
        <w:rPr>
          <w:b/>
        </w:rPr>
        <w:t>Ciele vyučovacieho predmetu</w:t>
      </w:r>
    </w:p>
    <w:p w:rsidR="00282799" w:rsidRDefault="00282799" w:rsidP="00282799">
      <w:pPr>
        <w:jc w:val="both"/>
      </w:pPr>
    </w:p>
    <w:p w:rsidR="00FC51D2" w:rsidRPr="00FC51D2" w:rsidRDefault="00282799" w:rsidP="00FC51D2">
      <w:pPr>
        <w:rPr>
          <w:lang w:eastAsia="sk-SK"/>
        </w:rPr>
      </w:pPr>
      <w:r w:rsidRPr="00FC51D2">
        <w:t xml:space="preserve">Cieľom vyučovacieho predmetu technológia je nadobudnutie teoretických vedomostí, o použití </w:t>
      </w:r>
      <w:r w:rsidR="00FC51D2" w:rsidRPr="00FC51D2">
        <w:t xml:space="preserve">všeobecných predpisov pre prevádzku manikúry a pedikúry  </w:t>
      </w:r>
      <w:r w:rsidRPr="00FC51D2">
        <w:t>a údržbe náradia a pomôcok, bezpečnosti a hygiene pri práci, technologických postupoch</w:t>
      </w:r>
      <w:r w:rsidR="00FC51D2" w:rsidRPr="00FC51D2">
        <w:t xml:space="preserve"> v</w:t>
      </w:r>
      <w:r w:rsidR="00FC51D2" w:rsidRPr="00FC51D2">
        <w:rPr>
          <w:lang w:eastAsia="sk-SK"/>
        </w:rPr>
        <w:t>ykonávať</w:t>
      </w:r>
    </w:p>
    <w:p w:rsidR="00FC51D2" w:rsidRPr="00FC51D2" w:rsidRDefault="00FC51D2" w:rsidP="00FC51D2">
      <w:pPr>
        <w:suppressAutoHyphens w:val="0"/>
        <w:rPr>
          <w:lang w:eastAsia="sk-SK"/>
        </w:rPr>
      </w:pPr>
      <w:r w:rsidRPr="00FC51D2">
        <w:rPr>
          <w:lang w:eastAsia="sk-SK"/>
        </w:rPr>
        <w:t>sterilizáciu nástrojov a obsluhu sterilizátora , prezentovať správny postup a význam kúpeľov pre ruky a nohy,  vykonávať masáže a gymnastiku rúk a nôh  , vykonávať</w:t>
      </w:r>
    </w:p>
    <w:p w:rsidR="00FC51D2" w:rsidRDefault="00FC51D2" w:rsidP="00FC51D2">
      <w:pPr>
        <w:suppressAutoHyphens w:val="0"/>
        <w:rPr>
          <w:lang w:eastAsia="sk-SK"/>
        </w:rPr>
      </w:pPr>
      <w:r w:rsidRPr="00FC51D2">
        <w:rPr>
          <w:lang w:eastAsia="sk-SK"/>
        </w:rPr>
        <w:t>pracovný postup pri klasickej a francúzskej manikúre – aplikovať kozmetické prípravky pri manikúre a pedikúre, - používať prístroje ako sú infračervené a ultrafialové žiariče, parafínová vanička, prístroje na suchú manikúru a pedikúru, odsávacie zariadenia.</w:t>
      </w:r>
    </w:p>
    <w:p w:rsidR="00FC51D2" w:rsidRPr="00FC51D2" w:rsidRDefault="00FC51D2" w:rsidP="00FC51D2">
      <w:pPr>
        <w:rPr>
          <w:lang w:eastAsia="sk-SK"/>
        </w:rPr>
      </w:pPr>
      <w:r w:rsidRPr="00FC51D2">
        <w:rPr>
          <w:sz w:val="27"/>
          <w:szCs w:val="27"/>
          <w:lang w:eastAsia="sk-SK"/>
        </w:rPr>
        <w:t>Používa</w:t>
      </w:r>
      <w:r w:rsidRPr="00FC51D2">
        <w:rPr>
          <w:lang w:eastAsia="sk-SK"/>
        </w:rPr>
        <w:t>ť</w:t>
      </w:r>
      <w:r>
        <w:rPr>
          <w:lang w:eastAsia="sk-SK"/>
        </w:rPr>
        <w:t xml:space="preserve"> </w:t>
      </w:r>
      <w:r w:rsidRPr="00FC51D2">
        <w:rPr>
          <w:lang w:eastAsia="sk-SK"/>
        </w:rPr>
        <w:t xml:space="preserve">nové trendy v manikúre – pracovný postup pri živicových nechtoch, porcelánových nechtoch, zdobení nechtov, metódy maľovania a zdobenia horných dolných končatín a rôzne techniky nechtového dizajnu </w:t>
      </w:r>
      <w:r>
        <w:rPr>
          <w:lang w:eastAsia="sk-SK"/>
        </w:rPr>
        <w:t>–</w:t>
      </w:r>
      <w:r w:rsidRPr="00FC51D2">
        <w:rPr>
          <w:lang w:eastAsia="sk-SK"/>
        </w:rPr>
        <w:t xml:space="preserve"> požiť</w:t>
      </w:r>
      <w:r>
        <w:rPr>
          <w:lang w:eastAsia="sk-SK"/>
        </w:rPr>
        <w:t xml:space="preserve"> </w:t>
      </w:r>
      <w:r w:rsidRPr="00FC51D2">
        <w:rPr>
          <w:lang w:eastAsia="sk-SK"/>
        </w:rPr>
        <w:t>zásady spoločenského správania a</w:t>
      </w:r>
      <w:r>
        <w:rPr>
          <w:lang w:eastAsia="sk-SK"/>
        </w:rPr>
        <w:t> </w:t>
      </w:r>
      <w:r w:rsidRPr="00FC51D2">
        <w:rPr>
          <w:lang w:eastAsia="sk-SK"/>
        </w:rPr>
        <w:t>vystupovania</w:t>
      </w:r>
      <w:r>
        <w:rPr>
          <w:lang w:eastAsia="sk-SK"/>
        </w:rPr>
        <w:t>.</w:t>
      </w:r>
    </w:p>
    <w:p w:rsidR="00282799" w:rsidRPr="00FC51D2" w:rsidRDefault="00282799" w:rsidP="00FC51D2">
      <w:r w:rsidRPr="00FC51D2">
        <w:t>S neustálym dôrazom na dodržiavanie bezpečnosti a hygieny práce, estetiku a módu.</w:t>
      </w:r>
    </w:p>
    <w:p w:rsidR="00282799" w:rsidRPr="00FC51D2" w:rsidRDefault="00282799" w:rsidP="00282799"/>
    <w:p w:rsidR="00282799" w:rsidRPr="00FC51D2" w:rsidRDefault="00282799" w:rsidP="00282799"/>
    <w:p w:rsidR="00282799" w:rsidRDefault="00282799" w:rsidP="00282799">
      <w:pPr>
        <w:rPr>
          <w:b/>
        </w:rPr>
      </w:pPr>
      <w:r>
        <w:rPr>
          <w:b/>
        </w:rPr>
        <w:t>Prehľad výchovných a vzdelávacích stratégií:</w:t>
      </w:r>
    </w:p>
    <w:p w:rsidR="00282799" w:rsidRDefault="00282799" w:rsidP="00282799"/>
    <w:p w:rsidR="00282799" w:rsidRDefault="00282799" w:rsidP="00282799">
      <w:r>
        <w:t>Vo vyučovacom predmete technológia využívame pre utváranie a rozvíjanie nasledujúcich kľúčových kompetencií výchovné a vzdelávacie stratégie, ktoré žiakom umožňujú:</w:t>
      </w:r>
    </w:p>
    <w:p w:rsidR="00282799" w:rsidRDefault="00282799" w:rsidP="00282799"/>
    <w:p w:rsidR="00282799" w:rsidRDefault="00282799" w:rsidP="00282799">
      <w:pPr>
        <w:rPr>
          <w:i/>
          <w:u w:val="single"/>
        </w:rPr>
      </w:pPr>
      <w:r>
        <w:rPr>
          <w:i/>
          <w:u w:val="single"/>
        </w:rPr>
        <w:t>Schopnosti riešiť problémy</w:t>
      </w:r>
    </w:p>
    <w:p w:rsidR="00282799" w:rsidRDefault="00282799" w:rsidP="00282799">
      <w:pPr>
        <w:numPr>
          <w:ilvl w:val="0"/>
          <w:numId w:val="1"/>
        </w:numPr>
      </w:pPr>
      <w:r>
        <w:t>Rozpoznávať problémy v priebehu ich vzdelávania využívaním všetkých metód a prostriedkov, ktoré majú v danom okamihu k dispozícii (pozorovanie, demonštrovanie a pod.)</w:t>
      </w:r>
    </w:p>
    <w:p w:rsidR="00282799" w:rsidRDefault="00282799" w:rsidP="00282799">
      <w:pPr>
        <w:numPr>
          <w:ilvl w:val="0"/>
          <w:numId w:val="1"/>
        </w:numPr>
      </w:pPr>
      <w:r>
        <w:t>Vyjadriť alebo formulovať (jednoznačne) problém, ktorý sa objaví pri ich vzdelávaní</w:t>
      </w:r>
    </w:p>
    <w:p w:rsidR="00282799" w:rsidRDefault="00282799" w:rsidP="00282799">
      <w:pPr>
        <w:numPr>
          <w:ilvl w:val="0"/>
          <w:numId w:val="1"/>
        </w:numPr>
      </w:pPr>
      <w: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282799" w:rsidRDefault="00282799" w:rsidP="00282799">
      <w:pPr>
        <w:numPr>
          <w:ilvl w:val="0"/>
          <w:numId w:val="1"/>
        </w:numPr>
      </w:pPr>
      <w:r>
        <w:t>Posudzovať riešenie daného problému z hľadiska jeho správnosti, jednoznačnosti alebo efektívnosti a na základe týchto hľadísk prípadne porovnávať aj rôzne riešenia daného problému</w:t>
      </w:r>
    </w:p>
    <w:p w:rsidR="00282799" w:rsidRDefault="00282799" w:rsidP="00282799">
      <w:pPr>
        <w:numPr>
          <w:ilvl w:val="0"/>
          <w:numId w:val="1"/>
        </w:numPr>
      </w:pPr>
      <w:r>
        <w:t>Korigovať nesprávne riešenia problému</w:t>
      </w:r>
    </w:p>
    <w:p w:rsidR="00282799" w:rsidRDefault="00282799" w:rsidP="00282799">
      <w:pPr>
        <w:numPr>
          <w:ilvl w:val="0"/>
          <w:numId w:val="1"/>
        </w:numPr>
      </w:pPr>
      <w:r>
        <w:t>Používať osvojené metódy riešenia problémov aj v iných oblastiach vzdelávania žiakov, pokiaľ sú dané metódy v týchto oblastiach aplikovateľné</w:t>
      </w:r>
    </w:p>
    <w:p w:rsidR="00282799" w:rsidRDefault="00282799" w:rsidP="00282799">
      <w:pPr>
        <w:ind w:left="360"/>
      </w:pPr>
    </w:p>
    <w:p w:rsidR="00282799" w:rsidRDefault="00282799" w:rsidP="00282799">
      <w:pPr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:rsidR="00282799" w:rsidRDefault="00282799" w:rsidP="00282799">
      <w:pPr>
        <w:numPr>
          <w:ilvl w:val="0"/>
          <w:numId w:val="1"/>
        </w:numPr>
      </w:pPr>
      <w:r>
        <w:t>získavať informácie v priebehu ich odborného vzdelávania využívaním všetkých metód a prostriedkov, ktoré majú v danom okamihu k dispozícii</w:t>
      </w:r>
    </w:p>
    <w:p w:rsidR="00282799" w:rsidRDefault="00282799" w:rsidP="00282799">
      <w:pPr>
        <w:numPr>
          <w:ilvl w:val="0"/>
          <w:numId w:val="1"/>
        </w:numPr>
      </w:pPr>
      <w:r>
        <w:t>zhromažďovať, triediť, posudzovať a využívať informácie, ktoré by mohli prispieť k riešeniu daného problému alebo osvojiť si nové poznatky</w:t>
      </w:r>
    </w:p>
    <w:p w:rsidR="00282799" w:rsidRDefault="00282799" w:rsidP="00282799"/>
    <w:p w:rsidR="00282799" w:rsidRDefault="00282799" w:rsidP="00282799"/>
    <w:p w:rsidR="00493C0A" w:rsidRDefault="00493C0A"/>
    <w:sectPr w:rsidR="00493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82799"/>
    <w:rsid w:val="001D32BF"/>
    <w:rsid w:val="00282799"/>
    <w:rsid w:val="0032120A"/>
    <w:rsid w:val="00493C0A"/>
    <w:rsid w:val="00666F9A"/>
    <w:rsid w:val="00811F8C"/>
    <w:rsid w:val="00A45EBC"/>
    <w:rsid w:val="00FC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7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7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0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</dc:creator>
  <cp:keywords/>
  <dc:description/>
  <cp:lastModifiedBy>LACI</cp:lastModifiedBy>
  <cp:revision>2</cp:revision>
  <dcterms:created xsi:type="dcterms:W3CDTF">2014-03-26T19:20:00Z</dcterms:created>
  <dcterms:modified xsi:type="dcterms:W3CDTF">2014-03-26T20:38:00Z</dcterms:modified>
</cp:coreProperties>
</file>